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7903" w14:textId="77777777" w:rsidR="00C47F6E" w:rsidRDefault="00CA1A9E">
      <w:pPr>
        <w:spacing w:line="560" w:lineRule="exact"/>
        <w:jc w:val="center"/>
        <w:textAlignment w:val="baseline"/>
        <w:rPr>
          <w:rFonts w:ascii="仿宋" w:eastAsia="仿宋" w:hAnsi="仿宋" w:cs="方正小标宋简体"/>
          <w:b/>
          <w:bCs/>
          <w:color w:val="000000"/>
          <w:kern w:val="0"/>
          <w:sz w:val="44"/>
        </w:rPr>
      </w:pPr>
      <w:r>
        <w:rPr>
          <w:rFonts w:ascii="仿宋" w:eastAsia="仿宋" w:hAnsi="仿宋" w:cs="方正小标宋简体" w:hint="eastAsia"/>
          <w:b/>
          <w:bCs/>
          <w:color w:val="000000"/>
          <w:kern w:val="0"/>
          <w:sz w:val="44"/>
        </w:rPr>
        <w:t>中国电子学会科技成果鉴定工作说明</w:t>
      </w:r>
    </w:p>
    <w:p w14:paraId="70184586" w14:textId="77777777" w:rsidR="00C47F6E" w:rsidRDefault="00CA1A9E">
      <w:pPr>
        <w:spacing w:beforeLines="50" w:before="156" w:line="560" w:lineRule="exact"/>
        <w:ind w:firstLineChars="200" w:firstLine="640"/>
        <w:textAlignment w:val="baseline"/>
        <w:rPr>
          <w:rFonts w:ascii="仿宋" w:eastAsia="仿宋" w:hAnsi="仿宋" w:cs="Arial Unicode MS"/>
          <w:color w:val="000000"/>
          <w:kern w:val="0"/>
          <w:sz w:val="32"/>
          <w:szCs w:val="32"/>
        </w:rPr>
      </w:pPr>
      <w:r>
        <w:rPr>
          <w:rFonts w:ascii="仿宋" w:eastAsia="仿宋" w:hAnsi="仿宋" w:cs="Arial Unicode MS" w:hint="eastAsia"/>
          <w:color w:val="000000"/>
          <w:kern w:val="0"/>
          <w:sz w:val="32"/>
          <w:szCs w:val="32"/>
        </w:rPr>
        <w:t>为正确判断电子信息科学技术成果的质量和水平，根据国家有关部委关于鼓励科技社团开展第三方科技成果评价的精神，中国电子学会组织开展科技成果鉴定。相关工作说明如下。</w:t>
      </w:r>
    </w:p>
    <w:p w14:paraId="6E3012EC" w14:textId="77777777" w:rsidR="00C47F6E" w:rsidRDefault="00CA1A9E">
      <w:pPr>
        <w:spacing w:line="560" w:lineRule="exact"/>
        <w:ind w:firstLineChars="200" w:firstLine="643"/>
        <w:rPr>
          <w:rFonts w:ascii="仿宋" w:eastAsia="仿宋" w:hAnsi="仿宋" w:cs="Arial Unicode MS"/>
          <w:b/>
          <w:color w:val="000000"/>
          <w:kern w:val="0"/>
          <w:sz w:val="32"/>
          <w:szCs w:val="32"/>
        </w:rPr>
      </w:pPr>
      <w:r>
        <w:rPr>
          <w:rFonts w:ascii="仿宋" w:eastAsia="仿宋" w:hAnsi="仿宋" w:cs="Arial Unicode MS" w:hint="eastAsia"/>
          <w:b/>
          <w:color w:val="000000"/>
          <w:kern w:val="0"/>
          <w:sz w:val="32"/>
          <w:szCs w:val="32"/>
        </w:rPr>
        <w:t>一、鉴定范围</w:t>
      </w:r>
    </w:p>
    <w:p w14:paraId="4552E1A5" w14:textId="77777777" w:rsidR="00C47F6E" w:rsidRDefault="00CA1A9E">
      <w:pPr>
        <w:spacing w:line="560" w:lineRule="exact"/>
        <w:ind w:firstLineChars="200" w:firstLine="640"/>
        <w:rPr>
          <w:rFonts w:ascii="仿宋" w:eastAsia="仿宋" w:hAnsi="仿宋" w:cs="Arial Unicode MS"/>
          <w:kern w:val="0"/>
          <w:sz w:val="32"/>
          <w:szCs w:val="32"/>
        </w:rPr>
      </w:pPr>
      <w:r>
        <w:rPr>
          <w:rFonts w:ascii="仿宋" w:eastAsia="仿宋" w:hAnsi="仿宋" w:cs="Arial Unicode MS" w:hint="eastAsia"/>
          <w:kern w:val="0"/>
          <w:sz w:val="32"/>
          <w:szCs w:val="32"/>
        </w:rPr>
        <w:t>电子信息领域具有创造性、先进性、实用性的重大技术成果，</w:t>
      </w:r>
      <w:r>
        <w:rPr>
          <w:rFonts w:ascii="仿宋" w:eastAsia="仿宋" w:hAnsi="仿宋" w:cs="Arial Unicode MS"/>
          <w:kern w:val="0"/>
          <w:sz w:val="32"/>
          <w:szCs w:val="32"/>
        </w:rPr>
        <w:t>或具有</w:t>
      </w:r>
      <w:r>
        <w:rPr>
          <w:rFonts w:ascii="仿宋" w:eastAsia="仿宋" w:hAnsi="仿宋" w:cs="Arial Unicode MS" w:hint="eastAsia"/>
          <w:kern w:val="0"/>
          <w:sz w:val="32"/>
          <w:szCs w:val="32"/>
        </w:rPr>
        <w:t>广泛</w:t>
      </w:r>
      <w:r>
        <w:rPr>
          <w:rFonts w:ascii="仿宋" w:eastAsia="仿宋" w:hAnsi="仿宋" w:cs="Arial Unicode MS"/>
          <w:kern w:val="0"/>
          <w:sz w:val="32"/>
          <w:szCs w:val="32"/>
        </w:rPr>
        <w:t>学术</w:t>
      </w:r>
      <w:r>
        <w:rPr>
          <w:rFonts w:ascii="仿宋" w:eastAsia="仿宋" w:hAnsi="仿宋" w:cs="Arial Unicode MS" w:hint="eastAsia"/>
          <w:kern w:val="0"/>
          <w:sz w:val="32"/>
          <w:szCs w:val="32"/>
        </w:rPr>
        <w:t>影响的基础理论研究成果。</w:t>
      </w:r>
    </w:p>
    <w:p w14:paraId="17A73ECD" w14:textId="77777777" w:rsidR="00C47F6E" w:rsidRDefault="00CA1A9E">
      <w:pPr>
        <w:spacing w:line="560" w:lineRule="exact"/>
        <w:ind w:firstLineChars="200" w:firstLine="643"/>
        <w:rPr>
          <w:rFonts w:ascii="仿宋" w:eastAsia="仿宋" w:hAnsi="仿宋" w:cs="Arial Unicode MS"/>
          <w:b/>
          <w:kern w:val="0"/>
          <w:sz w:val="32"/>
          <w:szCs w:val="32"/>
        </w:rPr>
      </w:pPr>
      <w:r>
        <w:rPr>
          <w:rFonts w:ascii="仿宋" w:eastAsia="仿宋" w:hAnsi="仿宋" w:cs="Arial Unicode MS" w:hint="eastAsia"/>
          <w:b/>
          <w:kern w:val="0"/>
          <w:sz w:val="32"/>
          <w:szCs w:val="32"/>
        </w:rPr>
        <w:t>二、受理及组织鉴定程序</w:t>
      </w:r>
    </w:p>
    <w:p w14:paraId="0620F95F"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1</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凡有科技成果鉴定需求的单位，需填写《科技成果鉴定申请表》（一式两份，单位盖章）。</w:t>
      </w:r>
    </w:p>
    <w:p w14:paraId="3A0B5C26"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2</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中国电子学会收到申请后</w:t>
      </w:r>
      <w:r>
        <w:rPr>
          <w:rFonts w:ascii="仿宋" w:eastAsia="仿宋" w:hAnsi="仿宋" w:cs="Arial Unicode MS" w:hint="eastAsia"/>
          <w:color w:val="000000"/>
          <w:kern w:val="0"/>
          <w:sz w:val="32"/>
          <w:szCs w:val="32"/>
        </w:rPr>
        <w:t>5</w:t>
      </w:r>
      <w:r>
        <w:rPr>
          <w:rFonts w:ascii="仿宋" w:eastAsia="仿宋" w:hAnsi="仿宋" w:cs="Arial Unicode MS" w:hint="eastAsia"/>
          <w:color w:val="000000"/>
          <w:kern w:val="0"/>
          <w:sz w:val="32"/>
          <w:szCs w:val="32"/>
        </w:rPr>
        <w:t>个工作日内，对申请材料进行预审并</w:t>
      </w:r>
      <w:proofErr w:type="gramStart"/>
      <w:r>
        <w:rPr>
          <w:rFonts w:ascii="仿宋" w:eastAsia="仿宋" w:hAnsi="仿宋" w:cs="Arial Unicode MS" w:hint="eastAsia"/>
          <w:color w:val="000000"/>
          <w:kern w:val="0"/>
          <w:sz w:val="32"/>
          <w:szCs w:val="32"/>
        </w:rPr>
        <w:t>作出</w:t>
      </w:r>
      <w:proofErr w:type="gramEnd"/>
      <w:r>
        <w:rPr>
          <w:rFonts w:ascii="仿宋" w:eastAsia="仿宋" w:hAnsi="仿宋" w:cs="Arial Unicode MS" w:hint="eastAsia"/>
          <w:color w:val="000000"/>
          <w:kern w:val="0"/>
          <w:sz w:val="32"/>
          <w:szCs w:val="32"/>
        </w:rPr>
        <w:t>回复。</w:t>
      </w:r>
    </w:p>
    <w:p w14:paraId="60DADED7"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3</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受理申请后，成立专家测试组，形成测试意见。测试组组长由鉴定委员会委员</w:t>
      </w:r>
      <w:r>
        <w:rPr>
          <w:rFonts w:ascii="仿宋" w:eastAsia="仿宋" w:hAnsi="仿宋" w:cs="Arial Unicode MS"/>
          <w:color w:val="000000"/>
          <w:kern w:val="0"/>
          <w:sz w:val="32"/>
          <w:szCs w:val="32"/>
        </w:rPr>
        <w:t>担任</w:t>
      </w:r>
      <w:r>
        <w:rPr>
          <w:rFonts w:ascii="仿宋" w:eastAsia="仿宋" w:hAnsi="仿宋" w:cs="Arial Unicode MS" w:hint="eastAsia"/>
          <w:color w:val="000000"/>
          <w:kern w:val="0"/>
          <w:sz w:val="32"/>
          <w:szCs w:val="32"/>
        </w:rPr>
        <w:t>。</w:t>
      </w:r>
    </w:p>
    <w:p w14:paraId="47A3D16C"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4</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资料审查。中国电子学会聘请相关专家组成鉴定资料审查组，对鉴定材料进行审查。</w:t>
      </w:r>
    </w:p>
    <w:p w14:paraId="72A5E49D"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hint="eastAsia"/>
          <w:color w:val="000000"/>
          <w:kern w:val="0"/>
          <w:sz w:val="32"/>
          <w:szCs w:val="32"/>
        </w:rPr>
        <w:t xml:space="preserve">5. </w:t>
      </w:r>
      <w:r>
        <w:rPr>
          <w:rFonts w:ascii="仿宋" w:eastAsia="仿宋" w:hAnsi="仿宋" w:cs="Arial Unicode MS" w:hint="eastAsia"/>
          <w:color w:val="000000"/>
          <w:kern w:val="0"/>
          <w:sz w:val="32"/>
          <w:szCs w:val="32"/>
        </w:rPr>
        <w:t>中国电子学会根据鉴定成果的技术领域，负责聘请相关专家组成鉴定委员会，由院士担任鉴定委员会主任委员。</w:t>
      </w:r>
    </w:p>
    <w:p w14:paraId="614046B5"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6</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召开鉴定会，形成鉴定意见。</w:t>
      </w:r>
    </w:p>
    <w:p w14:paraId="79E56857" w14:textId="77777777" w:rsidR="00C47F6E" w:rsidRDefault="00CA1A9E">
      <w:pPr>
        <w:spacing w:line="560" w:lineRule="exact"/>
        <w:ind w:firstLineChars="200" w:firstLine="640"/>
        <w:rPr>
          <w:rFonts w:ascii="仿宋" w:eastAsia="仿宋" w:hAnsi="仿宋" w:cs="Arial Unicode MS"/>
          <w:color w:val="000000"/>
          <w:kern w:val="0"/>
          <w:sz w:val="32"/>
          <w:szCs w:val="32"/>
        </w:rPr>
      </w:pPr>
      <w:r>
        <w:rPr>
          <w:rFonts w:ascii="仿宋" w:eastAsia="仿宋" w:hAnsi="仿宋" w:cs="Arial Unicode MS"/>
          <w:color w:val="000000"/>
          <w:kern w:val="0"/>
          <w:sz w:val="32"/>
          <w:szCs w:val="32"/>
        </w:rPr>
        <w:t>7</w:t>
      </w:r>
      <w:r>
        <w:rPr>
          <w:rFonts w:ascii="仿宋" w:eastAsia="仿宋" w:hAnsi="仿宋" w:cs="Arial Unicode MS" w:hint="eastAsia"/>
          <w:color w:val="000000"/>
          <w:kern w:val="0"/>
          <w:sz w:val="32"/>
          <w:szCs w:val="32"/>
        </w:rPr>
        <w:t xml:space="preserve">. </w:t>
      </w:r>
      <w:r>
        <w:rPr>
          <w:rFonts w:ascii="仿宋" w:eastAsia="仿宋" w:hAnsi="仿宋" w:cs="Arial Unicode MS" w:hint="eastAsia"/>
          <w:color w:val="000000"/>
          <w:kern w:val="0"/>
          <w:sz w:val="32"/>
          <w:szCs w:val="32"/>
        </w:rPr>
        <w:t>由中国电子学会出具鉴定报告</w:t>
      </w:r>
    </w:p>
    <w:p w14:paraId="70E0C298" w14:textId="77777777" w:rsidR="00C47F6E" w:rsidRDefault="00CA1A9E">
      <w:pPr>
        <w:spacing w:line="560" w:lineRule="exact"/>
        <w:ind w:firstLineChars="200" w:firstLine="643"/>
        <w:rPr>
          <w:rFonts w:ascii="仿宋" w:eastAsia="仿宋" w:hAnsi="仿宋" w:cs="Arial Unicode MS"/>
          <w:color w:val="000000"/>
          <w:kern w:val="0"/>
          <w:sz w:val="32"/>
          <w:szCs w:val="32"/>
        </w:rPr>
      </w:pPr>
      <w:r>
        <w:rPr>
          <w:rFonts w:ascii="仿宋" w:eastAsia="仿宋" w:hAnsi="仿宋" w:cs="Arial Unicode MS" w:hint="eastAsia"/>
          <w:b/>
          <w:color w:val="000000"/>
          <w:kern w:val="0"/>
          <w:sz w:val="32"/>
          <w:szCs w:val="32"/>
        </w:rPr>
        <w:t>科技成果</w:t>
      </w:r>
      <w:r>
        <w:rPr>
          <w:rFonts w:ascii="仿宋" w:eastAsia="仿宋" w:hAnsi="仿宋" w:cs="Arial Unicode MS"/>
          <w:b/>
          <w:color w:val="000000"/>
          <w:kern w:val="0"/>
          <w:sz w:val="32"/>
          <w:szCs w:val="32"/>
        </w:rPr>
        <w:t>鉴定</w:t>
      </w:r>
      <w:r>
        <w:rPr>
          <w:rFonts w:ascii="仿宋" w:eastAsia="仿宋" w:hAnsi="仿宋" w:cs="Arial Unicode MS" w:hint="eastAsia"/>
          <w:b/>
          <w:color w:val="000000"/>
          <w:kern w:val="0"/>
          <w:sz w:val="32"/>
          <w:szCs w:val="32"/>
        </w:rPr>
        <w:t>流程图附后</w:t>
      </w:r>
      <w:r>
        <w:rPr>
          <w:rFonts w:ascii="仿宋" w:eastAsia="仿宋" w:hAnsi="仿宋" w:cs="Arial Unicode MS"/>
          <w:b/>
          <w:color w:val="000000"/>
          <w:kern w:val="0"/>
          <w:sz w:val="32"/>
          <w:szCs w:val="32"/>
        </w:rPr>
        <w:t>。</w:t>
      </w:r>
    </w:p>
    <w:p w14:paraId="79963E1F" w14:textId="77777777" w:rsidR="00C47F6E" w:rsidRDefault="00CA1A9E">
      <w:pPr>
        <w:spacing w:line="560" w:lineRule="exact"/>
        <w:ind w:firstLineChars="200" w:firstLine="643"/>
        <w:rPr>
          <w:rFonts w:ascii="仿宋" w:eastAsia="仿宋" w:hAnsi="仿宋" w:cs="Arial Unicode MS"/>
          <w:b/>
          <w:color w:val="000000"/>
          <w:kern w:val="0"/>
          <w:sz w:val="32"/>
          <w:szCs w:val="32"/>
        </w:rPr>
      </w:pPr>
      <w:r>
        <w:rPr>
          <w:rFonts w:ascii="仿宋" w:eastAsia="仿宋" w:hAnsi="仿宋" w:cs="Arial Unicode MS" w:hint="eastAsia"/>
          <w:b/>
          <w:color w:val="000000"/>
          <w:kern w:val="0"/>
          <w:sz w:val="32"/>
          <w:szCs w:val="32"/>
        </w:rPr>
        <w:t>三、申请鉴定需准备如下材料：</w:t>
      </w:r>
    </w:p>
    <w:p w14:paraId="13DA23AD" w14:textId="77777777" w:rsidR="00C47F6E" w:rsidRDefault="00CA1A9E">
      <w:pPr>
        <w:spacing w:line="560" w:lineRule="exact"/>
        <w:ind w:firstLineChars="200" w:firstLine="643"/>
        <w:rPr>
          <w:rFonts w:ascii="仿宋" w:eastAsia="仿宋" w:hAnsi="仿宋" w:cs="Arial Unicode MS"/>
          <w:color w:val="000000"/>
          <w:kern w:val="0"/>
          <w:sz w:val="32"/>
          <w:szCs w:val="32"/>
        </w:rPr>
      </w:pPr>
      <w:r>
        <w:rPr>
          <w:rFonts w:ascii="仿宋" w:eastAsia="仿宋" w:hAnsi="仿宋" w:cs="Arial Unicode MS" w:hint="eastAsia"/>
          <w:b/>
          <w:color w:val="000000"/>
          <w:kern w:val="0"/>
          <w:sz w:val="32"/>
          <w:szCs w:val="32"/>
        </w:rPr>
        <w:t xml:space="preserve">1. </w:t>
      </w:r>
      <w:r>
        <w:rPr>
          <w:rFonts w:ascii="仿宋" w:eastAsia="仿宋" w:hAnsi="仿宋" w:cs="Arial Unicode MS" w:hint="eastAsia"/>
          <w:b/>
          <w:color w:val="000000"/>
          <w:kern w:val="0"/>
          <w:sz w:val="32"/>
          <w:szCs w:val="32"/>
        </w:rPr>
        <w:t>研制报告</w:t>
      </w:r>
      <w:r>
        <w:rPr>
          <w:rFonts w:ascii="仿宋" w:eastAsia="仿宋" w:hAnsi="仿宋" w:cs="Arial Unicode MS" w:hint="eastAsia"/>
          <w:color w:val="000000"/>
          <w:kern w:val="0"/>
          <w:sz w:val="32"/>
          <w:szCs w:val="32"/>
        </w:rPr>
        <w:t xml:space="preserve"> </w:t>
      </w:r>
    </w:p>
    <w:p w14:paraId="3297536E" w14:textId="77777777" w:rsidR="00C47F6E" w:rsidRDefault="00CA1A9E">
      <w:pPr>
        <w:spacing w:line="560" w:lineRule="exact"/>
        <w:ind w:firstLineChars="200" w:firstLine="640"/>
        <w:rPr>
          <w:rFonts w:ascii="仿宋" w:eastAsia="仿宋" w:hAnsi="仿宋" w:cs="Arial Unicode MS"/>
          <w:b/>
          <w:color w:val="000000"/>
          <w:kern w:val="0"/>
          <w:sz w:val="32"/>
          <w:szCs w:val="32"/>
        </w:rPr>
      </w:pPr>
      <w:r>
        <w:rPr>
          <w:rFonts w:ascii="仿宋" w:eastAsia="仿宋" w:hAnsi="仿宋" w:cs="Arial Unicode MS" w:hint="eastAsia"/>
          <w:color w:val="000000"/>
          <w:kern w:val="0"/>
          <w:sz w:val="32"/>
          <w:szCs w:val="32"/>
        </w:rPr>
        <w:t>应包括：任务来源，立项或选题背景</w:t>
      </w:r>
      <w:r>
        <w:rPr>
          <w:rFonts w:ascii="仿宋" w:eastAsia="仿宋" w:hAnsi="仿宋" w:cs="Arial Unicode MS" w:hint="eastAsia"/>
          <w:color w:val="000000"/>
          <w:kern w:val="0"/>
          <w:sz w:val="32"/>
          <w:szCs w:val="32"/>
        </w:rPr>
        <w:t>，研制工作的组织过</w:t>
      </w:r>
      <w:r>
        <w:rPr>
          <w:rFonts w:ascii="仿宋" w:eastAsia="仿宋" w:hAnsi="仿宋" w:cs="Arial Unicode MS" w:hint="eastAsia"/>
          <w:color w:val="000000"/>
          <w:kern w:val="0"/>
          <w:sz w:val="32"/>
          <w:szCs w:val="32"/>
        </w:rPr>
        <w:lastRenderedPageBreak/>
        <w:t>程，成果的主要创新性、先进性和成熟性，成果推广应用情况以及应用</w:t>
      </w:r>
      <w:r>
        <w:rPr>
          <w:rFonts w:ascii="仿宋" w:eastAsia="仿宋" w:hAnsi="仿宋" w:cs="Arial Unicode MS"/>
          <w:color w:val="000000"/>
          <w:kern w:val="0"/>
          <w:sz w:val="32"/>
          <w:szCs w:val="32"/>
        </w:rPr>
        <w:t>前景</w:t>
      </w:r>
      <w:r>
        <w:rPr>
          <w:rFonts w:ascii="仿宋" w:eastAsia="仿宋" w:hAnsi="仿宋" w:cs="Arial Unicode MS" w:hint="eastAsia"/>
          <w:color w:val="000000"/>
          <w:kern w:val="0"/>
          <w:sz w:val="32"/>
          <w:szCs w:val="32"/>
        </w:rPr>
        <w:t>，</w:t>
      </w:r>
      <w:r>
        <w:rPr>
          <w:rFonts w:ascii="仿宋" w:eastAsia="仿宋" w:hAnsi="仿宋" w:cs="Arial Unicode MS"/>
          <w:color w:val="000000"/>
          <w:kern w:val="0"/>
          <w:sz w:val="32"/>
          <w:szCs w:val="32"/>
        </w:rPr>
        <w:t>对</w:t>
      </w:r>
      <w:r>
        <w:rPr>
          <w:rFonts w:ascii="仿宋" w:eastAsia="仿宋" w:hAnsi="仿宋" w:cs="Arial Unicode MS" w:hint="eastAsia"/>
          <w:color w:val="000000"/>
          <w:kern w:val="0"/>
          <w:sz w:val="32"/>
          <w:szCs w:val="32"/>
        </w:rPr>
        <w:t>社会经济发展的意义</w:t>
      </w:r>
      <w:r>
        <w:rPr>
          <w:rFonts w:ascii="仿宋" w:eastAsia="仿宋" w:hAnsi="仿宋" w:cs="Arial Unicode MS"/>
          <w:color w:val="000000"/>
          <w:kern w:val="0"/>
          <w:sz w:val="32"/>
          <w:szCs w:val="32"/>
        </w:rPr>
        <w:t>，</w:t>
      </w:r>
      <w:r>
        <w:rPr>
          <w:rFonts w:ascii="仿宋" w:eastAsia="仿宋" w:hAnsi="仿宋" w:cs="Arial Unicode MS" w:hint="eastAsia"/>
          <w:color w:val="000000"/>
          <w:kern w:val="0"/>
          <w:sz w:val="32"/>
          <w:szCs w:val="32"/>
        </w:rPr>
        <w:t>项目</w:t>
      </w:r>
      <w:r>
        <w:rPr>
          <w:rFonts w:ascii="仿宋" w:eastAsia="仿宋" w:hAnsi="仿宋" w:cs="Arial Unicode MS"/>
          <w:color w:val="000000"/>
          <w:kern w:val="0"/>
          <w:sz w:val="32"/>
          <w:szCs w:val="32"/>
        </w:rPr>
        <w:t>完成人和完成单位名单</w:t>
      </w:r>
      <w:r>
        <w:rPr>
          <w:rFonts w:ascii="仿宋" w:eastAsia="仿宋" w:hAnsi="仿宋" w:cs="Arial Unicode MS" w:hint="eastAsia"/>
          <w:color w:val="000000"/>
          <w:kern w:val="0"/>
          <w:sz w:val="32"/>
          <w:szCs w:val="32"/>
        </w:rPr>
        <w:t>。</w:t>
      </w:r>
    </w:p>
    <w:p w14:paraId="7268638C" w14:textId="77777777" w:rsidR="00C47F6E" w:rsidRDefault="00CA1A9E">
      <w:pPr>
        <w:spacing w:line="560" w:lineRule="exact"/>
        <w:ind w:firstLineChars="200" w:firstLine="643"/>
        <w:rPr>
          <w:rFonts w:ascii="仿宋" w:eastAsia="仿宋" w:hAnsi="仿宋" w:cs="Arial Unicode MS"/>
          <w:color w:val="000000"/>
          <w:kern w:val="0"/>
          <w:sz w:val="32"/>
          <w:szCs w:val="32"/>
        </w:rPr>
      </w:pPr>
      <w:r>
        <w:rPr>
          <w:rFonts w:ascii="仿宋" w:eastAsia="仿宋" w:hAnsi="仿宋" w:cs="Arial Unicode MS" w:hint="eastAsia"/>
          <w:b/>
          <w:color w:val="000000"/>
          <w:kern w:val="0"/>
          <w:sz w:val="32"/>
          <w:szCs w:val="32"/>
        </w:rPr>
        <w:t xml:space="preserve">2. </w:t>
      </w:r>
      <w:r>
        <w:rPr>
          <w:rFonts w:ascii="仿宋" w:eastAsia="仿宋" w:hAnsi="仿宋" w:cs="Arial Unicode MS" w:hint="eastAsia"/>
          <w:b/>
          <w:color w:val="000000"/>
          <w:kern w:val="0"/>
          <w:sz w:val="32"/>
          <w:szCs w:val="32"/>
        </w:rPr>
        <w:t>技术报告</w:t>
      </w:r>
      <w:r>
        <w:rPr>
          <w:rFonts w:ascii="仿宋" w:eastAsia="仿宋" w:hAnsi="仿宋" w:cs="Arial Unicode MS" w:hint="eastAsia"/>
          <w:color w:val="000000"/>
          <w:kern w:val="0"/>
          <w:sz w:val="32"/>
          <w:szCs w:val="32"/>
        </w:rPr>
        <w:t xml:space="preserve"> </w:t>
      </w:r>
    </w:p>
    <w:p w14:paraId="29BFE1BB" w14:textId="77777777" w:rsidR="00C47F6E" w:rsidRDefault="00CA1A9E">
      <w:pPr>
        <w:spacing w:line="560" w:lineRule="exact"/>
        <w:ind w:firstLineChars="200" w:firstLine="640"/>
        <w:rPr>
          <w:rFonts w:ascii="仿宋" w:eastAsia="仿宋" w:hAnsi="仿宋" w:cs="Arial Unicode MS"/>
          <w:b/>
          <w:color w:val="000000"/>
          <w:kern w:val="0"/>
          <w:sz w:val="32"/>
          <w:szCs w:val="32"/>
        </w:rPr>
      </w:pPr>
      <w:r>
        <w:rPr>
          <w:rFonts w:ascii="仿宋" w:eastAsia="仿宋" w:hAnsi="仿宋" w:cs="Arial Unicode MS" w:hint="eastAsia"/>
          <w:color w:val="000000"/>
          <w:kern w:val="0"/>
          <w:sz w:val="32"/>
          <w:szCs w:val="32"/>
        </w:rPr>
        <w:t>应包括：技术路线</w:t>
      </w:r>
      <w:r>
        <w:rPr>
          <w:rFonts w:ascii="仿宋" w:eastAsia="仿宋" w:hAnsi="仿宋" w:cs="Arial Unicode MS"/>
          <w:color w:val="000000"/>
          <w:kern w:val="0"/>
          <w:sz w:val="32"/>
          <w:szCs w:val="32"/>
        </w:rPr>
        <w:t>，</w:t>
      </w:r>
      <w:r>
        <w:rPr>
          <w:rFonts w:ascii="仿宋" w:eastAsia="仿宋" w:hAnsi="仿宋" w:cs="Arial Unicode MS" w:hint="eastAsia"/>
          <w:color w:val="000000"/>
          <w:kern w:val="0"/>
          <w:sz w:val="32"/>
          <w:szCs w:val="32"/>
        </w:rPr>
        <w:t>研究路径</w:t>
      </w:r>
      <w:r>
        <w:rPr>
          <w:rFonts w:ascii="仿宋" w:eastAsia="仿宋" w:hAnsi="仿宋" w:cs="Arial Unicode MS"/>
          <w:color w:val="000000"/>
          <w:kern w:val="0"/>
          <w:sz w:val="32"/>
          <w:szCs w:val="32"/>
        </w:rPr>
        <w:t>，</w:t>
      </w:r>
      <w:r>
        <w:rPr>
          <w:rFonts w:ascii="仿宋" w:eastAsia="仿宋" w:hAnsi="仿宋" w:cs="Arial Unicode MS" w:hint="eastAsia"/>
          <w:color w:val="000000"/>
          <w:kern w:val="0"/>
          <w:sz w:val="32"/>
          <w:szCs w:val="32"/>
        </w:rPr>
        <w:t>技术特点或难点</w:t>
      </w:r>
      <w:r>
        <w:rPr>
          <w:rFonts w:ascii="仿宋" w:eastAsia="仿宋" w:hAnsi="仿宋" w:cs="Arial Unicode MS"/>
          <w:color w:val="000000"/>
          <w:kern w:val="0"/>
          <w:sz w:val="32"/>
          <w:szCs w:val="32"/>
        </w:rPr>
        <w:t>，</w:t>
      </w:r>
      <w:r>
        <w:rPr>
          <w:rFonts w:ascii="仿宋" w:eastAsia="仿宋" w:hAnsi="仿宋" w:cs="Arial Unicode MS" w:hint="eastAsia"/>
          <w:color w:val="000000"/>
          <w:kern w:val="0"/>
          <w:sz w:val="32"/>
          <w:szCs w:val="32"/>
        </w:rPr>
        <w:t>知识</w:t>
      </w:r>
      <w:r>
        <w:rPr>
          <w:rFonts w:ascii="仿宋" w:eastAsia="仿宋" w:hAnsi="仿宋" w:cs="Arial Unicode MS"/>
          <w:color w:val="000000"/>
          <w:kern w:val="0"/>
          <w:sz w:val="32"/>
          <w:szCs w:val="32"/>
        </w:rPr>
        <w:t>产权情况</w:t>
      </w:r>
      <w:r>
        <w:rPr>
          <w:rFonts w:ascii="仿宋" w:eastAsia="仿宋" w:hAnsi="仿宋" w:cs="Arial Unicode MS" w:hint="eastAsia"/>
          <w:color w:val="000000"/>
          <w:kern w:val="0"/>
          <w:sz w:val="32"/>
          <w:szCs w:val="32"/>
        </w:rPr>
        <w:t>及</w:t>
      </w:r>
      <w:r>
        <w:rPr>
          <w:rFonts w:ascii="仿宋" w:eastAsia="仿宋" w:hAnsi="仿宋" w:cs="Arial Unicode MS"/>
          <w:color w:val="000000"/>
          <w:kern w:val="0"/>
          <w:sz w:val="32"/>
          <w:szCs w:val="32"/>
        </w:rPr>
        <w:t>对应技术指标，</w:t>
      </w:r>
      <w:r>
        <w:rPr>
          <w:rFonts w:ascii="仿宋" w:eastAsia="仿宋" w:hAnsi="仿宋" w:cs="Arial Unicode MS" w:hint="eastAsia"/>
          <w:color w:val="000000"/>
          <w:kern w:val="0"/>
          <w:sz w:val="32"/>
          <w:szCs w:val="32"/>
        </w:rPr>
        <w:t>关键技术指标与国内外主流</w:t>
      </w:r>
      <w:r>
        <w:rPr>
          <w:rFonts w:ascii="仿宋" w:eastAsia="仿宋" w:hAnsi="仿宋" w:cs="Arial Unicode MS"/>
          <w:color w:val="000000"/>
          <w:kern w:val="0"/>
          <w:sz w:val="32"/>
          <w:szCs w:val="32"/>
        </w:rPr>
        <w:t>或前沿</w:t>
      </w:r>
      <w:r>
        <w:rPr>
          <w:rFonts w:ascii="仿宋" w:eastAsia="仿宋" w:hAnsi="仿宋" w:cs="Arial Unicode MS" w:hint="eastAsia"/>
          <w:color w:val="000000"/>
          <w:kern w:val="0"/>
          <w:sz w:val="32"/>
          <w:szCs w:val="32"/>
        </w:rPr>
        <w:t>指标比较，技术</w:t>
      </w:r>
      <w:r>
        <w:rPr>
          <w:rFonts w:ascii="仿宋" w:eastAsia="仿宋" w:hAnsi="仿宋" w:cs="Arial Unicode MS" w:hint="eastAsia"/>
          <w:color w:val="000000"/>
          <w:kern w:val="0"/>
          <w:sz w:val="32"/>
          <w:szCs w:val="32"/>
        </w:rPr>
        <w:t>成熟程度，对科技进步的促进</w:t>
      </w:r>
      <w:r>
        <w:rPr>
          <w:rFonts w:ascii="仿宋" w:eastAsia="仿宋" w:hAnsi="仿宋" w:cs="Arial Unicode MS"/>
          <w:color w:val="000000"/>
          <w:kern w:val="0"/>
          <w:sz w:val="32"/>
          <w:szCs w:val="32"/>
        </w:rPr>
        <w:t>作用</w:t>
      </w:r>
      <w:r>
        <w:rPr>
          <w:rFonts w:ascii="仿宋" w:eastAsia="仿宋" w:hAnsi="仿宋" w:cs="Arial Unicode MS" w:hint="eastAsia"/>
          <w:color w:val="000000"/>
          <w:kern w:val="0"/>
          <w:sz w:val="32"/>
          <w:szCs w:val="32"/>
        </w:rPr>
        <w:t>，存在的问题或</w:t>
      </w:r>
      <w:r>
        <w:rPr>
          <w:rFonts w:ascii="仿宋" w:eastAsia="仿宋" w:hAnsi="仿宋" w:cs="Arial Unicode MS"/>
          <w:color w:val="000000"/>
          <w:kern w:val="0"/>
          <w:sz w:val="32"/>
          <w:szCs w:val="32"/>
        </w:rPr>
        <w:t>局限性</w:t>
      </w:r>
      <w:r>
        <w:rPr>
          <w:rFonts w:ascii="仿宋" w:eastAsia="仿宋" w:hAnsi="仿宋" w:cs="Arial Unicode MS" w:hint="eastAsia"/>
          <w:color w:val="000000"/>
          <w:kern w:val="0"/>
          <w:sz w:val="32"/>
          <w:szCs w:val="32"/>
        </w:rPr>
        <w:t>等。</w:t>
      </w:r>
    </w:p>
    <w:p w14:paraId="41437DC1" w14:textId="77777777" w:rsidR="00C47F6E" w:rsidRDefault="00CA1A9E">
      <w:pPr>
        <w:spacing w:line="560" w:lineRule="exact"/>
        <w:ind w:firstLineChars="200" w:firstLine="643"/>
        <w:rPr>
          <w:rFonts w:ascii="仿宋" w:eastAsia="仿宋" w:hAnsi="仿宋" w:cs="Arial Unicode MS"/>
          <w:color w:val="000000"/>
          <w:kern w:val="0"/>
          <w:sz w:val="32"/>
          <w:szCs w:val="32"/>
        </w:rPr>
      </w:pPr>
      <w:r>
        <w:rPr>
          <w:rFonts w:ascii="仿宋" w:eastAsia="仿宋" w:hAnsi="仿宋" w:cs="Arial Unicode MS" w:hint="eastAsia"/>
          <w:b/>
          <w:color w:val="000000"/>
          <w:kern w:val="0"/>
          <w:sz w:val="32"/>
          <w:szCs w:val="32"/>
        </w:rPr>
        <w:t xml:space="preserve">3. </w:t>
      </w:r>
      <w:r>
        <w:rPr>
          <w:rFonts w:ascii="仿宋" w:eastAsia="仿宋" w:hAnsi="仿宋" w:cs="Arial Unicode MS" w:hint="eastAsia"/>
          <w:b/>
          <w:color w:val="000000"/>
          <w:kern w:val="0"/>
          <w:sz w:val="32"/>
          <w:szCs w:val="32"/>
        </w:rPr>
        <w:t>查新报告</w:t>
      </w:r>
      <w:r>
        <w:rPr>
          <w:rFonts w:ascii="仿宋" w:eastAsia="仿宋" w:hAnsi="仿宋" w:cs="Arial Unicode MS" w:hint="eastAsia"/>
          <w:color w:val="000000"/>
          <w:kern w:val="0"/>
          <w:sz w:val="32"/>
          <w:szCs w:val="32"/>
        </w:rPr>
        <w:t xml:space="preserve"> </w:t>
      </w:r>
    </w:p>
    <w:p w14:paraId="553C1F24" w14:textId="77777777" w:rsidR="00C47F6E" w:rsidRDefault="00CA1A9E">
      <w:pPr>
        <w:spacing w:line="560" w:lineRule="exact"/>
        <w:ind w:firstLineChars="200" w:firstLine="640"/>
        <w:rPr>
          <w:rFonts w:ascii="仿宋" w:eastAsia="仿宋" w:hAnsi="仿宋" w:cs="Arial Unicode MS"/>
          <w:b/>
          <w:color w:val="000000"/>
          <w:kern w:val="0"/>
          <w:sz w:val="32"/>
          <w:szCs w:val="32"/>
        </w:rPr>
      </w:pPr>
      <w:r>
        <w:rPr>
          <w:rFonts w:ascii="仿宋" w:eastAsia="仿宋" w:hAnsi="仿宋" w:cs="Arial Unicode MS" w:hint="eastAsia"/>
          <w:color w:val="000000"/>
          <w:kern w:val="0"/>
          <w:sz w:val="32"/>
          <w:szCs w:val="32"/>
        </w:rPr>
        <w:t>具有查新资质</w:t>
      </w:r>
      <w:r>
        <w:rPr>
          <w:rFonts w:ascii="仿宋" w:eastAsia="仿宋" w:hAnsi="仿宋" w:cs="Arial Unicode MS"/>
          <w:color w:val="000000"/>
          <w:kern w:val="0"/>
          <w:sz w:val="32"/>
          <w:szCs w:val="32"/>
        </w:rPr>
        <w:t>的机构出具的</w:t>
      </w:r>
      <w:r>
        <w:rPr>
          <w:rFonts w:ascii="仿宋" w:eastAsia="仿宋" w:hAnsi="仿宋" w:cs="Arial Unicode MS" w:hint="eastAsia"/>
          <w:color w:val="000000"/>
          <w:kern w:val="0"/>
          <w:sz w:val="32"/>
          <w:szCs w:val="32"/>
        </w:rPr>
        <w:t>查新报告（</w:t>
      </w:r>
      <w:r>
        <w:rPr>
          <w:rFonts w:ascii="仿宋" w:eastAsia="仿宋" w:hAnsi="仿宋" w:cs="Arial Unicode MS"/>
          <w:color w:val="000000"/>
          <w:kern w:val="0"/>
          <w:sz w:val="32"/>
          <w:szCs w:val="32"/>
        </w:rPr>
        <w:t>6</w:t>
      </w:r>
      <w:r>
        <w:rPr>
          <w:rFonts w:ascii="仿宋" w:eastAsia="仿宋" w:hAnsi="仿宋" w:cs="Arial Unicode MS" w:hint="eastAsia"/>
          <w:color w:val="000000"/>
          <w:kern w:val="0"/>
          <w:sz w:val="32"/>
          <w:szCs w:val="32"/>
        </w:rPr>
        <w:t>个月内）</w:t>
      </w:r>
      <w:r>
        <w:rPr>
          <w:rFonts w:ascii="仿宋" w:eastAsia="仿宋" w:hAnsi="仿宋" w:cs="Arial Unicode MS"/>
          <w:color w:val="000000"/>
          <w:kern w:val="0"/>
          <w:sz w:val="32"/>
          <w:szCs w:val="32"/>
        </w:rPr>
        <w:t>，</w:t>
      </w:r>
      <w:r>
        <w:rPr>
          <w:rFonts w:ascii="仿宋" w:eastAsia="仿宋" w:hAnsi="仿宋" w:cs="Arial Unicode MS" w:hint="eastAsia"/>
          <w:color w:val="000000"/>
          <w:kern w:val="0"/>
          <w:sz w:val="32"/>
          <w:szCs w:val="32"/>
        </w:rPr>
        <w:t>原则上应进行国内外查新。</w:t>
      </w:r>
    </w:p>
    <w:p w14:paraId="7E839399" w14:textId="77777777" w:rsidR="00C47F6E" w:rsidRDefault="00CA1A9E">
      <w:pPr>
        <w:spacing w:line="560" w:lineRule="exact"/>
        <w:ind w:firstLineChars="200" w:firstLine="643"/>
        <w:rPr>
          <w:rFonts w:ascii="仿宋" w:eastAsia="仿宋" w:hAnsi="仿宋" w:cs="Arial Unicode MS"/>
          <w:kern w:val="0"/>
          <w:sz w:val="32"/>
          <w:szCs w:val="32"/>
        </w:rPr>
      </w:pPr>
      <w:r>
        <w:rPr>
          <w:rFonts w:ascii="仿宋" w:eastAsia="仿宋" w:hAnsi="仿宋" w:cs="Arial Unicode MS" w:hint="eastAsia"/>
          <w:b/>
          <w:kern w:val="0"/>
          <w:sz w:val="32"/>
          <w:szCs w:val="32"/>
        </w:rPr>
        <w:t xml:space="preserve">4. </w:t>
      </w:r>
      <w:r>
        <w:rPr>
          <w:rFonts w:ascii="仿宋" w:eastAsia="仿宋" w:hAnsi="仿宋" w:cs="Arial Unicode MS" w:hint="eastAsia"/>
          <w:b/>
          <w:kern w:val="0"/>
          <w:sz w:val="32"/>
          <w:szCs w:val="32"/>
        </w:rPr>
        <w:t>测试报告</w:t>
      </w:r>
      <w:r>
        <w:rPr>
          <w:rFonts w:ascii="仿宋" w:eastAsia="仿宋" w:hAnsi="仿宋" w:cs="Arial Unicode MS" w:hint="eastAsia"/>
          <w:kern w:val="0"/>
          <w:sz w:val="32"/>
          <w:szCs w:val="32"/>
        </w:rPr>
        <w:t xml:space="preserve"> </w:t>
      </w:r>
    </w:p>
    <w:p w14:paraId="18C24786" w14:textId="77777777" w:rsidR="00C47F6E" w:rsidRDefault="00CA1A9E">
      <w:pPr>
        <w:spacing w:line="560" w:lineRule="exact"/>
        <w:ind w:firstLineChars="200" w:firstLine="640"/>
        <w:rPr>
          <w:rFonts w:ascii="仿宋" w:eastAsia="仿宋" w:hAnsi="仿宋" w:cs="Arial Unicode MS"/>
          <w:kern w:val="0"/>
          <w:sz w:val="32"/>
          <w:szCs w:val="32"/>
        </w:rPr>
      </w:pPr>
      <w:r>
        <w:rPr>
          <w:rFonts w:ascii="仿宋" w:eastAsia="仿宋" w:hAnsi="仿宋" w:cs="Arial Unicode MS" w:hint="eastAsia"/>
          <w:kern w:val="0"/>
          <w:sz w:val="32"/>
          <w:szCs w:val="32"/>
        </w:rPr>
        <w:t>原则上</w:t>
      </w:r>
      <w:r>
        <w:rPr>
          <w:rFonts w:ascii="仿宋" w:eastAsia="仿宋" w:hAnsi="仿宋" w:cs="Arial Unicode MS"/>
          <w:kern w:val="0"/>
          <w:sz w:val="32"/>
          <w:szCs w:val="32"/>
        </w:rPr>
        <w:t>是</w:t>
      </w:r>
      <w:r>
        <w:rPr>
          <w:rFonts w:ascii="仿宋" w:eastAsia="仿宋" w:hAnsi="仿宋" w:cs="Arial Unicode MS" w:hint="eastAsia"/>
          <w:kern w:val="0"/>
          <w:sz w:val="32"/>
          <w:szCs w:val="32"/>
        </w:rPr>
        <w:t>国家认可</w:t>
      </w:r>
      <w:r>
        <w:rPr>
          <w:rFonts w:ascii="仿宋" w:eastAsia="仿宋" w:hAnsi="仿宋" w:cs="Arial Unicode MS"/>
          <w:kern w:val="0"/>
          <w:sz w:val="32"/>
          <w:szCs w:val="32"/>
        </w:rPr>
        <w:t>的</w:t>
      </w:r>
      <w:r>
        <w:rPr>
          <w:rFonts w:ascii="仿宋" w:eastAsia="仿宋" w:hAnsi="仿宋" w:cs="Arial Unicode MS" w:hint="eastAsia"/>
          <w:kern w:val="0"/>
          <w:sz w:val="32"/>
          <w:szCs w:val="32"/>
        </w:rPr>
        <w:t>第三方检测</w:t>
      </w:r>
      <w:r>
        <w:rPr>
          <w:rFonts w:ascii="仿宋" w:eastAsia="仿宋" w:hAnsi="仿宋" w:cs="Arial Unicode MS" w:hint="eastAsia"/>
          <w:kern w:val="0"/>
          <w:sz w:val="32"/>
          <w:szCs w:val="32"/>
        </w:rPr>
        <w:t>/</w:t>
      </w:r>
      <w:r>
        <w:rPr>
          <w:rFonts w:ascii="仿宋" w:eastAsia="仿宋" w:hAnsi="仿宋" w:cs="Arial Unicode MS" w:hint="eastAsia"/>
          <w:kern w:val="0"/>
          <w:sz w:val="32"/>
          <w:szCs w:val="32"/>
        </w:rPr>
        <w:t>测试机构出具的</w:t>
      </w:r>
      <w:r>
        <w:rPr>
          <w:rFonts w:ascii="仿宋" w:eastAsia="仿宋" w:hAnsi="仿宋" w:cs="Arial Unicode MS"/>
          <w:kern w:val="0"/>
          <w:sz w:val="32"/>
          <w:szCs w:val="32"/>
        </w:rPr>
        <w:t>报告</w:t>
      </w:r>
      <w:r>
        <w:rPr>
          <w:rFonts w:ascii="仿宋" w:eastAsia="仿宋" w:hAnsi="仿宋" w:cs="Arial Unicode MS" w:hint="eastAsia"/>
          <w:kern w:val="0"/>
          <w:sz w:val="32"/>
          <w:szCs w:val="32"/>
        </w:rPr>
        <w:t>。测试报告</w:t>
      </w:r>
      <w:r>
        <w:rPr>
          <w:rFonts w:ascii="仿宋" w:eastAsia="仿宋" w:hAnsi="仿宋" w:cs="Arial Unicode MS"/>
          <w:kern w:val="0"/>
          <w:sz w:val="32"/>
          <w:szCs w:val="32"/>
        </w:rPr>
        <w:t>应</w:t>
      </w:r>
      <w:r>
        <w:rPr>
          <w:rFonts w:ascii="仿宋" w:eastAsia="仿宋" w:hAnsi="仿宋" w:cs="Arial Unicode MS" w:hint="eastAsia"/>
          <w:kern w:val="0"/>
          <w:sz w:val="32"/>
          <w:szCs w:val="32"/>
        </w:rPr>
        <w:t>完整</w:t>
      </w:r>
      <w:r>
        <w:rPr>
          <w:rFonts w:ascii="仿宋" w:eastAsia="仿宋" w:hAnsi="仿宋" w:cs="Arial Unicode MS"/>
          <w:kern w:val="0"/>
          <w:sz w:val="32"/>
          <w:szCs w:val="32"/>
        </w:rPr>
        <w:t>严谨</w:t>
      </w:r>
      <w:r>
        <w:rPr>
          <w:rFonts w:ascii="仿宋" w:eastAsia="仿宋" w:hAnsi="仿宋" w:cs="Arial Unicode MS" w:hint="eastAsia"/>
          <w:kern w:val="0"/>
          <w:sz w:val="32"/>
          <w:szCs w:val="32"/>
        </w:rPr>
        <w:t>，</w:t>
      </w:r>
      <w:r>
        <w:rPr>
          <w:rFonts w:ascii="仿宋" w:eastAsia="仿宋" w:hAnsi="仿宋" w:cs="Arial Unicode MS"/>
          <w:kern w:val="0"/>
          <w:sz w:val="32"/>
          <w:szCs w:val="32"/>
        </w:rPr>
        <w:t>对项目的</w:t>
      </w:r>
      <w:r>
        <w:rPr>
          <w:rFonts w:ascii="仿宋" w:eastAsia="仿宋" w:hAnsi="仿宋" w:cs="Arial Unicode MS" w:hint="eastAsia"/>
          <w:kern w:val="0"/>
          <w:sz w:val="32"/>
          <w:szCs w:val="32"/>
        </w:rPr>
        <w:t>所有</w:t>
      </w:r>
      <w:r>
        <w:rPr>
          <w:rFonts w:ascii="仿宋" w:eastAsia="仿宋" w:hAnsi="仿宋" w:cs="Arial Unicode MS"/>
          <w:kern w:val="0"/>
          <w:sz w:val="32"/>
          <w:szCs w:val="32"/>
        </w:rPr>
        <w:t>关键</w:t>
      </w:r>
      <w:r>
        <w:rPr>
          <w:rFonts w:ascii="仿宋" w:eastAsia="仿宋" w:hAnsi="仿宋" w:cs="Arial Unicode MS" w:hint="eastAsia"/>
          <w:kern w:val="0"/>
          <w:sz w:val="32"/>
          <w:szCs w:val="32"/>
        </w:rPr>
        <w:t>技术</w:t>
      </w:r>
      <w:r>
        <w:rPr>
          <w:rFonts w:ascii="仿宋" w:eastAsia="仿宋" w:hAnsi="仿宋" w:cs="Arial Unicode MS"/>
          <w:kern w:val="0"/>
          <w:sz w:val="32"/>
          <w:szCs w:val="32"/>
        </w:rPr>
        <w:t>指标提供支撑。</w:t>
      </w:r>
    </w:p>
    <w:p w14:paraId="703EABBB" w14:textId="77777777" w:rsidR="00C47F6E" w:rsidRDefault="00CA1A9E">
      <w:pPr>
        <w:spacing w:line="560" w:lineRule="exact"/>
        <w:ind w:firstLineChars="200" w:firstLine="640"/>
        <w:rPr>
          <w:rFonts w:ascii="仿宋" w:eastAsia="仿宋" w:hAnsi="仿宋" w:cs="Arial Unicode MS"/>
          <w:kern w:val="0"/>
          <w:sz w:val="32"/>
          <w:szCs w:val="32"/>
        </w:rPr>
      </w:pPr>
      <w:r>
        <w:rPr>
          <w:rFonts w:ascii="仿宋" w:eastAsia="仿宋" w:hAnsi="仿宋" w:cs="Arial Unicode MS" w:hint="eastAsia"/>
          <w:kern w:val="0"/>
          <w:sz w:val="32"/>
          <w:szCs w:val="32"/>
        </w:rPr>
        <w:t>基础理论</w:t>
      </w:r>
      <w:r>
        <w:rPr>
          <w:rFonts w:ascii="仿宋" w:eastAsia="仿宋" w:hAnsi="仿宋" w:cs="Arial Unicode MS"/>
          <w:kern w:val="0"/>
          <w:sz w:val="32"/>
          <w:szCs w:val="32"/>
        </w:rPr>
        <w:t>成果无需提供。</w:t>
      </w:r>
    </w:p>
    <w:p w14:paraId="2F4F0CC9" w14:textId="77777777" w:rsidR="00C47F6E" w:rsidRDefault="00CA1A9E">
      <w:pPr>
        <w:spacing w:line="560" w:lineRule="exact"/>
        <w:ind w:firstLineChars="200" w:firstLine="643"/>
        <w:rPr>
          <w:rFonts w:ascii="仿宋" w:eastAsia="仿宋" w:hAnsi="仿宋" w:cs="Arial Unicode MS"/>
          <w:b/>
          <w:bCs/>
          <w:kern w:val="0"/>
          <w:sz w:val="32"/>
          <w:szCs w:val="32"/>
        </w:rPr>
      </w:pPr>
      <w:r>
        <w:rPr>
          <w:rFonts w:ascii="仿宋" w:eastAsia="仿宋" w:hAnsi="仿宋" w:cs="Arial Unicode MS" w:hint="eastAsia"/>
          <w:b/>
          <w:bCs/>
          <w:kern w:val="0"/>
          <w:sz w:val="32"/>
          <w:szCs w:val="32"/>
        </w:rPr>
        <w:t xml:space="preserve">5. </w:t>
      </w:r>
      <w:r>
        <w:rPr>
          <w:rFonts w:ascii="仿宋" w:eastAsia="仿宋" w:hAnsi="仿宋" w:cs="Arial Unicode MS" w:hint="eastAsia"/>
          <w:b/>
          <w:bCs/>
          <w:kern w:val="0"/>
          <w:sz w:val="32"/>
          <w:szCs w:val="32"/>
        </w:rPr>
        <w:t>应用报告</w:t>
      </w:r>
    </w:p>
    <w:p w14:paraId="06AA4B92" w14:textId="77777777" w:rsidR="00C47F6E" w:rsidRDefault="00CA1A9E">
      <w:pPr>
        <w:spacing w:line="560" w:lineRule="exact"/>
        <w:ind w:firstLineChars="200" w:firstLine="640"/>
        <w:rPr>
          <w:rFonts w:ascii="仿宋" w:eastAsia="仿宋" w:hAnsi="仿宋" w:cs="Arial Unicode MS"/>
          <w:bCs/>
          <w:kern w:val="0"/>
          <w:sz w:val="32"/>
          <w:szCs w:val="32"/>
        </w:rPr>
      </w:pPr>
      <w:r>
        <w:rPr>
          <w:rFonts w:ascii="仿宋" w:eastAsia="仿宋" w:hAnsi="仿宋" w:cs="Arial Unicode MS" w:hint="eastAsia"/>
          <w:bCs/>
          <w:kern w:val="0"/>
          <w:sz w:val="32"/>
          <w:szCs w:val="32"/>
        </w:rPr>
        <w:t>对</w:t>
      </w:r>
      <w:r>
        <w:rPr>
          <w:rFonts w:ascii="仿宋" w:eastAsia="仿宋" w:hAnsi="仿宋" w:cs="Arial Unicode MS"/>
          <w:bCs/>
          <w:kern w:val="0"/>
          <w:sz w:val="32"/>
          <w:szCs w:val="32"/>
        </w:rPr>
        <w:t>主要</w:t>
      </w:r>
      <w:r>
        <w:rPr>
          <w:rFonts w:ascii="仿宋" w:eastAsia="仿宋" w:hAnsi="仿宋" w:cs="Arial Unicode MS" w:hint="eastAsia"/>
          <w:bCs/>
          <w:kern w:val="0"/>
          <w:sz w:val="32"/>
          <w:szCs w:val="32"/>
        </w:rPr>
        <w:t>用户</w:t>
      </w:r>
      <w:r>
        <w:rPr>
          <w:rFonts w:ascii="仿宋" w:eastAsia="仿宋" w:hAnsi="仿宋" w:cs="Arial Unicode MS"/>
          <w:bCs/>
          <w:kern w:val="0"/>
          <w:sz w:val="32"/>
          <w:szCs w:val="32"/>
        </w:rPr>
        <w:t>和</w:t>
      </w:r>
      <w:r>
        <w:rPr>
          <w:rFonts w:ascii="仿宋" w:eastAsia="仿宋" w:hAnsi="仿宋" w:cs="Arial Unicode MS" w:hint="eastAsia"/>
          <w:bCs/>
          <w:kern w:val="0"/>
          <w:sz w:val="32"/>
          <w:szCs w:val="32"/>
        </w:rPr>
        <w:t>针对</w:t>
      </w:r>
      <w:r>
        <w:rPr>
          <w:rFonts w:ascii="仿宋" w:eastAsia="仿宋" w:hAnsi="仿宋" w:cs="Arial Unicode MS"/>
          <w:bCs/>
          <w:kern w:val="0"/>
          <w:sz w:val="32"/>
          <w:szCs w:val="32"/>
        </w:rPr>
        <w:t>关键技术指标的应用情况</w:t>
      </w:r>
      <w:r>
        <w:rPr>
          <w:rFonts w:ascii="仿宋" w:eastAsia="仿宋" w:hAnsi="仿宋" w:cs="Arial Unicode MS" w:hint="eastAsia"/>
          <w:bCs/>
          <w:kern w:val="0"/>
          <w:sz w:val="32"/>
          <w:szCs w:val="32"/>
        </w:rPr>
        <w:t>进行</w:t>
      </w:r>
      <w:r>
        <w:rPr>
          <w:rFonts w:ascii="仿宋" w:eastAsia="仿宋" w:hAnsi="仿宋" w:cs="Arial Unicode MS"/>
          <w:bCs/>
          <w:kern w:val="0"/>
          <w:sz w:val="32"/>
          <w:szCs w:val="32"/>
        </w:rPr>
        <w:t>总结</w:t>
      </w:r>
      <w:r>
        <w:rPr>
          <w:rFonts w:ascii="仿宋" w:eastAsia="仿宋" w:hAnsi="仿宋" w:cs="Arial Unicode MS" w:hint="eastAsia"/>
          <w:bCs/>
          <w:kern w:val="0"/>
          <w:sz w:val="32"/>
          <w:szCs w:val="32"/>
        </w:rPr>
        <w:t>。</w:t>
      </w:r>
    </w:p>
    <w:p w14:paraId="4E21DDA1" w14:textId="77777777" w:rsidR="00C47F6E" w:rsidRDefault="00CA1A9E">
      <w:pPr>
        <w:spacing w:line="560" w:lineRule="exact"/>
        <w:ind w:firstLineChars="200" w:firstLine="643"/>
        <w:rPr>
          <w:rFonts w:ascii="仿宋" w:eastAsia="仿宋" w:hAnsi="仿宋" w:cs="Arial Unicode MS"/>
          <w:b/>
          <w:bCs/>
          <w:kern w:val="0"/>
          <w:sz w:val="32"/>
          <w:szCs w:val="32"/>
        </w:rPr>
      </w:pPr>
      <w:r>
        <w:rPr>
          <w:rFonts w:ascii="仿宋" w:eastAsia="仿宋" w:hAnsi="仿宋" w:cs="Arial Unicode MS" w:hint="eastAsia"/>
          <w:b/>
          <w:bCs/>
          <w:kern w:val="0"/>
          <w:sz w:val="32"/>
          <w:szCs w:val="32"/>
        </w:rPr>
        <w:t xml:space="preserve">6. </w:t>
      </w:r>
      <w:r>
        <w:rPr>
          <w:rFonts w:ascii="仿宋" w:eastAsia="仿宋" w:hAnsi="仿宋" w:cs="Arial Unicode MS" w:hint="eastAsia"/>
          <w:b/>
          <w:bCs/>
          <w:kern w:val="0"/>
          <w:sz w:val="32"/>
          <w:szCs w:val="32"/>
        </w:rPr>
        <w:t>经济和社会效益分析报告</w:t>
      </w:r>
    </w:p>
    <w:p w14:paraId="04404F2C" w14:textId="77777777" w:rsidR="00C47F6E" w:rsidRDefault="00CA1A9E">
      <w:pPr>
        <w:spacing w:line="560" w:lineRule="exact"/>
        <w:ind w:firstLineChars="200" w:firstLine="640"/>
        <w:rPr>
          <w:rFonts w:ascii="仿宋" w:eastAsia="仿宋" w:hAnsi="仿宋" w:cs="Arial Unicode MS"/>
          <w:bCs/>
          <w:kern w:val="0"/>
          <w:sz w:val="32"/>
          <w:szCs w:val="32"/>
        </w:rPr>
      </w:pPr>
      <w:r>
        <w:rPr>
          <w:rFonts w:ascii="仿宋" w:eastAsia="仿宋" w:hAnsi="仿宋" w:cs="Arial Unicode MS" w:hint="eastAsia"/>
          <w:bCs/>
          <w:kern w:val="0"/>
          <w:sz w:val="32"/>
          <w:szCs w:val="32"/>
        </w:rPr>
        <w:t>经济效益主要</w:t>
      </w:r>
      <w:r>
        <w:rPr>
          <w:rFonts w:ascii="仿宋" w:eastAsia="仿宋" w:hAnsi="仿宋" w:cs="Arial Unicode MS"/>
          <w:bCs/>
          <w:kern w:val="0"/>
          <w:sz w:val="32"/>
          <w:szCs w:val="32"/>
        </w:rPr>
        <w:t>包括</w:t>
      </w:r>
      <w:r>
        <w:rPr>
          <w:rFonts w:ascii="仿宋" w:eastAsia="仿宋" w:hAnsi="仿宋" w:cs="Arial Unicode MS" w:hint="eastAsia"/>
          <w:bCs/>
          <w:kern w:val="0"/>
          <w:sz w:val="32"/>
          <w:szCs w:val="32"/>
        </w:rPr>
        <w:t>完成单位与本成果</w:t>
      </w:r>
      <w:r>
        <w:rPr>
          <w:rFonts w:ascii="仿宋" w:eastAsia="仿宋" w:hAnsi="仿宋" w:cs="Arial Unicode MS"/>
          <w:bCs/>
          <w:kern w:val="0"/>
          <w:sz w:val="32"/>
          <w:szCs w:val="32"/>
        </w:rPr>
        <w:t>直接相关的</w:t>
      </w:r>
      <w:r>
        <w:rPr>
          <w:rFonts w:ascii="仿宋" w:eastAsia="仿宋" w:hAnsi="仿宋" w:cs="Arial Unicode MS" w:hint="eastAsia"/>
          <w:bCs/>
          <w:kern w:val="0"/>
          <w:sz w:val="32"/>
          <w:szCs w:val="32"/>
        </w:rPr>
        <w:t>近三年收入</w:t>
      </w:r>
      <w:r>
        <w:rPr>
          <w:rFonts w:ascii="仿宋" w:eastAsia="仿宋" w:hAnsi="仿宋" w:cs="Arial Unicode MS"/>
          <w:bCs/>
          <w:kern w:val="0"/>
          <w:sz w:val="32"/>
          <w:szCs w:val="32"/>
        </w:rPr>
        <w:t>和利润情况。</w:t>
      </w:r>
      <w:r>
        <w:rPr>
          <w:rFonts w:ascii="仿宋" w:eastAsia="仿宋" w:hAnsi="仿宋" w:cs="Arial Unicode MS" w:hint="eastAsia"/>
          <w:bCs/>
          <w:kern w:val="0"/>
          <w:sz w:val="32"/>
          <w:szCs w:val="32"/>
        </w:rPr>
        <w:t>“直接相关”可通过</w:t>
      </w:r>
      <w:r>
        <w:rPr>
          <w:rFonts w:ascii="仿宋" w:eastAsia="仿宋" w:hAnsi="仿宋" w:cs="Arial Unicode MS"/>
          <w:bCs/>
          <w:kern w:val="0"/>
          <w:sz w:val="32"/>
          <w:szCs w:val="32"/>
        </w:rPr>
        <w:t>合理核算方式</w:t>
      </w:r>
      <w:r>
        <w:rPr>
          <w:rFonts w:ascii="仿宋" w:eastAsia="仿宋" w:hAnsi="仿宋" w:cs="Arial Unicode MS" w:hint="eastAsia"/>
          <w:bCs/>
          <w:kern w:val="0"/>
          <w:sz w:val="32"/>
          <w:szCs w:val="32"/>
        </w:rPr>
        <w:t>佐证。</w:t>
      </w:r>
    </w:p>
    <w:p w14:paraId="3229EAC1" w14:textId="77777777" w:rsidR="00C47F6E" w:rsidRDefault="00CA1A9E">
      <w:pPr>
        <w:spacing w:line="560" w:lineRule="exact"/>
        <w:ind w:firstLineChars="200" w:firstLine="640"/>
        <w:rPr>
          <w:rFonts w:ascii="仿宋" w:eastAsia="仿宋" w:hAnsi="仿宋" w:cs="Arial Unicode MS"/>
          <w:bCs/>
          <w:kern w:val="0"/>
          <w:sz w:val="32"/>
          <w:szCs w:val="32"/>
        </w:rPr>
      </w:pPr>
      <w:r>
        <w:rPr>
          <w:rFonts w:ascii="仿宋" w:eastAsia="仿宋" w:hAnsi="仿宋" w:cs="Arial Unicode MS" w:hint="eastAsia"/>
          <w:bCs/>
          <w:kern w:val="0"/>
          <w:sz w:val="32"/>
          <w:szCs w:val="32"/>
        </w:rPr>
        <w:t>社会效益</w:t>
      </w:r>
      <w:r>
        <w:rPr>
          <w:rFonts w:ascii="仿宋" w:eastAsia="仿宋" w:hAnsi="仿宋" w:cs="Arial Unicode MS"/>
          <w:bCs/>
          <w:kern w:val="0"/>
          <w:sz w:val="32"/>
          <w:szCs w:val="32"/>
        </w:rPr>
        <w:t>可以包括</w:t>
      </w:r>
      <w:r>
        <w:rPr>
          <w:rFonts w:ascii="仿宋" w:eastAsia="仿宋" w:hAnsi="仿宋" w:cs="Arial Unicode MS" w:hint="eastAsia"/>
          <w:bCs/>
          <w:kern w:val="0"/>
          <w:sz w:val="32"/>
          <w:szCs w:val="32"/>
        </w:rPr>
        <w:t>为</w:t>
      </w:r>
      <w:r>
        <w:rPr>
          <w:rFonts w:ascii="仿宋" w:eastAsia="仿宋" w:hAnsi="仿宋" w:cs="Arial Unicode MS"/>
          <w:bCs/>
          <w:kern w:val="0"/>
          <w:sz w:val="32"/>
          <w:szCs w:val="32"/>
        </w:rPr>
        <w:t>完成单位</w:t>
      </w:r>
      <w:r>
        <w:rPr>
          <w:rFonts w:ascii="仿宋" w:eastAsia="仿宋" w:hAnsi="仿宋" w:cs="Arial Unicode MS" w:hint="eastAsia"/>
          <w:bCs/>
          <w:kern w:val="0"/>
          <w:sz w:val="32"/>
          <w:szCs w:val="32"/>
        </w:rPr>
        <w:t>以外</w:t>
      </w:r>
      <w:r>
        <w:rPr>
          <w:rFonts w:ascii="仿宋" w:eastAsia="仿宋" w:hAnsi="仿宋" w:cs="Arial Unicode MS"/>
          <w:bCs/>
          <w:kern w:val="0"/>
          <w:sz w:val="32"/>
          <w:szCs w:val="32"/>
        </w:rPr>
        <w:t>带来的经济</w:t>
      </w:r>
      <w:r>
        <w:rPr>
          <w:rFonts w:ascii="仿宋" w:eastAsia="仿宋" w:hAnsi="仿宋" w:cs="Arial Unicode MS" w:hint="eastAsia"/>
          <w:bCs/>
          <w:kern w:val="0"/>
          <w:sz w:val="32"/>
          <w:szCs w:val="32"/>
        </w:rPr>
        <w:t>收入，或提高行业</w:t>
      </w:r>
      <w:r>
        <w:rPr>
          <w:rFonts w:ascii="仿宋" w:eastAsia="仿宋" w:hAnsi="仿宋" w:cs="Arial Unicode MS"/>
          <w:bCs/>
          <w:kern w:val="0"/>
          <w:sz w:val="32"/>
          <w:szCs w:val="32"/>
        </w:rPr>
        <w:t>竞争力</w:t>
      </w:r>
      <w:r>
        <w:rPr>
          <w:rFonts w:ascii="仿宋" w:eastAsia="仿宋" w:hAnsi="仿宋" w:cs="Arial Unicode MS" w:hint="eastAsia"/>
          <w:bCs/>
          <w:kern w:val="0"/>
          <w:sz w:val="32"/>
          <w:szCs w:val="32"/>
        </w:rPr>
        <w:t>的</w:t>
      </w:r>
      <w:r>
        <w:rPr>
          <w:rFonts w:ascii="仿宋" w:eastAsia="仿宋" w:hAnsi="仿宋" w:cs="Arial Unicode MS"/>
          <w:bCs/>
          <w:kern w:val="0"/>
          <w:sz w:val="32"/>
          <w:szCs w:val="32"/>
        </w:rPr>
        <w:t>贡献，或</w:t>
      </w:r>
      <w:r>
        <w:rPr>
          <w:rFonts w:ascii="仿宋" w:eastAsia="仿宋" w:hAnsi="仿宋" w:cs="Arial Unicode MS" w:hint="eastAsia"/>
          <w:bCs/>
          <w:kern w:val="0"/>
          <w:sz w:val="32"/>
          <w:szCs w:val="32"/>
        </w:rPr>
        <w:t>满足</w:t>
      </w:r>
      <w:r>
        <w:rPr>
          <w:rFonts w:ascii="仿宋" w:eastAsia="仿宋" w:hAnsi="仿宋" w:cs="Arial Unicode MS"/>
          <w:bCs/>
          <w:kern w:val="0"/>
          <w:sz w:val="32"/>
          <w:szCs w:val="32"/>
        </w:rPr>
        <w:t>国计民生需求</w:t>
      </w:r>
      <w:r>
        <w:rPr>
          <w:rFonts w:ascii="仿宋" w:eastAsia="仿宋" w:hAnsi="仿宋" w:cs="Arial Unicode MS" w:hint="eastAsia"/>
          <w:bCs/>
          <w:kern w:val="0"/>
          <w:sz w:val="32"/>
          <w:szCs w:val="32"/>
        </w:rPr>
        <w:t>，</w:t>
      </w:r>
      <w:r>
        <w:rPr>
          <w:rFonts w:ascii="仿宋" w:eastAsia="仿宋" w:hAnsi="仿宋" w:cs="Arial Unicode MS"/>
          <w:bCs/>
          <w:kern w:val="0"/>
          <w:sz w:val="32"/>
          <w:szCs w:val="32"/>
        </w:rPr>
        <w:t>或公益贡献。</w:t>
      </w:r>
    </w:p>
    <w:p w14:paraId="0D1FC88E" w14:textId="77777777" w:rsidR="00C47F6E" w:rsidRDefault="00CA1A9E">
      <w:pPr>
        <w:spacing w:line="560" w:lineRule="exact"/>
        <w:ind w:firstLineChars="200" w:firstLine="643"/>
        <w:rPr>
          <w:rFonts w:ascii="仿宋" w:eastAsia="仿宋" w:hAnsi="仿宋" w:cs="Arial Unicode MS"/>
          <w:b/>
          <w:kern w:val="0"/>
          <w:sz w:val="32"/>
          <w:szCs w:val="32"/>
        </w:rPr>
      </w:pPr>
      <w:r>
        <w:rPr>
          <w:rFonts w:ascii="仿宋" w:eastAsia="仿宋" w:hAnsi="仿宋" w:cs="Arial Unicode MS"/>
          <w:b/>
          <w:kern w:val="0"/>
          <w:sz w:val="32"/>
          <w:szCs w:val="32"/>
        </w:rPr>
        <w:t>7</w:t>
      </w:r>
      <w:r>
        <w:rPr>
          <w:rFonts w:ascii="仿宋" w:eastAsia="仿宋" w:hAnsi="仿宋" w:cs="Arial Unicode MS" w:hint="eastAsia"/>
          <w:b/>
          <w:kern w:val="0"/>
          <w:sz w:val="32"/>
          <w:szCs w:val="32"/>
        </w:rPr>
        <w:t xml:space="preserve">. </w:t>
      </w:r>
      <w:r>
        <w:rPr>
          <w:rFonts w:ascii="仿宋" w:eastAsia="仿宋" w:hAnsi="仿宋" w:cs="Arial Unicode MS" w:hint="eastAsia"/>
          <w:b/>
          <w:kern w:val="0"/>
          <w:sz w:val="32"/>
          <w:szCs w:val="32"/>
        </w:rPr>
        <w:t>附件</w:t>
      </w:r>
      <w:r>
        <w:rPr>
          <w:rFonts w:ascii="仿宋" w:eastAsia="仿宋" w:hAnsi="仿宋" w:cs="Arial Unicode MS" w:hint="eastAsia"/>
          <w:b/>
          <w:kern w:val="0"/>
          <w:sz w:val="32"/>
          <w:szCs w:val="32"/>
        </w:rPr>
        <w:t>(</w:t>
      </w:r>
      <w:r>
        <w:rPr>
          <w:rFonts w:ascii="仿宋" w:eastAsia="仿宋" w:hAnsi="仿宋" w:cs="Arial Unicode MS" w:hint="eastAsia"/>
          <w:b/>
          <w:kern w:val="0"/>
          <w:sz w:val="32"/>
          <w:szCs w:val="32"/>
        </w:rPr>
        <w:t>其他材料</w:t>
      </w:r>
      <w:r>
        <w:rPr>
          <w:rFonts w:ascii="仿宋" w:eastAsia="仿宋" w:hAnsi="仿宋" w:cs="Arial Unicode MS" w:hint="eastAsia"/>
          <w:b/>
          <w:kern w:val="0"/>
          <w:sz w:val="32"/>
          <w:szCs w:val="32"/>
        </w:rPr>
        <w:t xml:space="preserve">) </w:t>
      </w:r>
    </w:p>
    <w:p w14:paraId="175DAC48" w14:textId="77777777" w:rsidR="00C47F6E" w:rsidRDefault="00CA1A9E">
      <w:pPr>
        <w:spacing w:line="560" w:lineRule="exact"/>
        <w:ind w:firstLineChars="200" w:firstLine="640"/>
        <w:rPr>
          <w:rFonts w:ascii="仿宋" w:eastAsia="仿宋" w:hAnsi="仿宋" w:cs="Arial Unicode MS"/>
          <w:kern w:val="0"/>
          <w:sz w:val="32"/>
          <w:szCs w:val="32"/>
        </w:rPr>
      </w:pPr>
      <w:r>
        <w:rPr>
          <w:rFonts w:ascii="仿宋" w:eastAsia="仿宋" w:hAnsi="仿宋" w:cs="Arial Unicode MS" w:hint="eastAsia"/>
          <w:kern w:val="0"/>
          <w:sz w:val="32"/>
          <w:szCs w:val="32"/>
        </w:rPr>
        <w:t>应</w:t>
      </w:r>
      <w:r>
        <w:rPr>
          <w:rFonts w:ascii="仿宋" w:eastAsia="仿宋" w:hAnsi="仿宋" w:cs="Arial Unicode MS"/>
          <w:kern w:val="0"/>
          <w:sz w:val="32"/>
          <w:szCs w:val="32"/>
        </w:rPr>
        <w:t>包括：完成</w:t>
      </w:r>
      <w:r>
        <w:rPr>
          <w:rFonts w:ascii="仿宋" w:eastAsia="仿宋" w:hAnsi="仿宋" w:cs="Arial Unicode MS" w:hint="eastAsia"/>
          <w:kern w:val="0"/>
          <w:sz w:val="32"/>
          <w:szCs w:val="32"/>
        </w:rPr>
        <w:t>单位</w:t>
      </w:r>
      <w:r>
        <w:rPr>
          <w:rFonts w:ascii="仿宋" w:eastAsia="仿宋" w:hAnsi="仿宋" w:cs="Arial Unicode MS"/>
          <w:kern w:val="0"/>
          <w:sz w:val="32"/>
          <w:szCs w:val="32"/>
        </w:rPr>
        <w:t>及完成人</w:t>
      </w:r>
      <w:r>
        <w:rPr>
          <w:rFonts w:ascii="仿宋" w:eastAsia="仿宋" w:hAnsi="仿宋" w:cs="Arial Unicode MS" w:hint="eastAsia"/>
          <w:kern w:val="0"/>
          <w:sz w:val="32"/>
          <w:szCs w:val="32"/>
        </w:rPr>
        <w:t>贡献说明，项目来源及验收材</w:t>
      </w:r>
      <w:r>
        <w:rPr>
          <w:rFonts w:ascii="仿宋" w:eastAsia="仿宋" w:hAnsi="仿宋" w:cs="Arial Unicode MS" w:hint="eastAsia"/>
          <w:kern w:val="0"/>
          <w:sz w:val="32"/>
          <w:szCs w:val="32"/>
        </w:rPr>
        <w:lastRenderedPageBreak/>
        <w:t>料，知识产权证明材料，用户</w:t>
      </w:r>
      <w:r>
        <w:rPr>
          <w:rFonts w:ascii="仿宋" w:eastAsia="仿宋" w:hAnsi="仿宋" w:cs="Arial Unicode MS"/>
          <w:kern w:val="0"/>
          <w:sz w:val="32"/>
          <w:szCs w:val="32"/>
        </w:rPr>
        <w:t>出具的</w:t>
      </w:r>
      <w:r>
        <w:rPr>
          <w:rFonts w:ascii="仿宋" w:eastAsia="仿宋" w:hAnsi="仿宋" w:cs="Arial Unicode MS" w:hint="eastAsia"/>
          <w:kern w:val="0"/>
          <w:sz w:val="32"/>
          <w:szCs w:val="32"/>
        </w:rPr>
        <w:t>应用证明，直接经济效益证明（需出具完成单位财务证明，加盖财务章）等。</w:t>
      </w:r>
    </w:p>
    <w:p w14:paraId="7FA6FE93" w14:textId="77777777" w:rsidR="00C47F6E" w:rsidRDefault="00CA1A9E">
      <w:pPr>
        <w:spacing w:line="560" w:lineRule="exact"/>
        <w:ind w:firstLineChars="200" w:firstLine="643"/>
        <w:rPr>
          <w:rFonts w:ascii="仿宋" w:eastAsia="仿宋" w:hAnsi="仿宋" w:cs="Arial Unicode MS"/>
          <w:b/>
          <w:color w:val="000000"/>
          <w:kern w:val="0"/>
          <w:sz w:val="32"/>
          <w:szCs w:val="32"/>
        </w:rPr>
      </w:pPr>
      <w:r>
        <w:rPr>
          <w:rFonts w:ascii="仿宋" w:eastAsia="仿宋" w:hAnsi="仿宋" w:cs="Arial Unicode MS" w:hint="eastAsia"/>
          <w:b/>
          <w:color w:val="000000"/>
          <w:kern w:val="0"/>
          <w:sz w:val="32"/>
          <w:szCs w:val="32"/>
        </w:rPr>
        <w:t>四、鉴定会前需</w:t>
      </w:r>
      <w:r>
        <w:rPr>
          <w:rFonts w:ascii="仿宋" w:eastAsia="仿宋" w:hAnsi="仿宋" w:cs="Arial Unicode MS"/>
          <w:b/>
          <w:color w:val="000000"/>
          <w:kern w:val="0"/>
          <w:sz w:val="32"/>
          <w:szCs w:val="32"/>
        </w:rPr>
        <w:t>组织完成</w:t>
      </w:r>
      <w:r>
        <w:rPr>
          <w:rFonts w:ascii="仿宋" w:eastAsia="仿宋" w:hAnsi="仿宋" w:cs="Arial Unicode MS" w:hint="eastAsia"/>
          <w:b/>
          <w:color w:val="000000"/>
          <w:kern w:val="0"/>
          <w:sz w:val="32"/>
          <w:szCs w:val="32"/>
        </w:rPr>
        <w:t>的</w:t>
      </w:r>
      <w:r>
        <w:rPr>
          <w:rFonts w:ascii="仿宋" w:eastAsia="仿宋" w:hAnsi="仿宋" w:cs="Arial Unicode MS"/>
          <w:b/>
          <w:color w:val="000000"/>
          <w:kern w:val="0"/>
          <w:sz w:val="32"/>
          <w:szCs w:val="32"/>
        </w:rPr>
        <w:t>材料</w:t>
      </w:r>
    </w:p>
    <w:p w14:paraId="448144FD" w14:textId="77777777" w:rsidR="00C47F6E" w:rsidRDefault="00CA1A9E">
      <w:pPr>
        <w:spacing w:line="560" w:lineRule="exact"/>
        <w:ind w:firstLineChars="200" w:firstLine="643"/>
        <w:rPr>
          <w:rFonts w:ascii="仿宋" w:eastAsia="仿宋" w:hAnsi="仿宋" w:cs="Arial Unicode MS"/>
          <w:b/>
          <w:kern w:val="0"/>
          <w:sz w:val="32"/>
          <w:szCs w:val="32"/>
        </w:rPr>
      </w:pPr>
      <w:r>
        <w:rPr>
          <w:rFonts w:ascii="仿宋" w:eastAsia="仿宋" w:hAnsi="仿宋" w:cs="Arial Unicode MS"/>
          <w:b/>
          <w:kern w:val="0"/>
          <w:sz w:val="32"/>
          <w:szCs w:val="32"/>
        </w:rPr>
        <w:t>1</w:t>
      </w:r>
      <w:r>
        <w:rPr>
          <w:rFonts w:ascii="仿宋" w:eastAsia="仿宋" w:hAnsi="仿宋" w:cs="Arial Unicode MS" w:hint="eastAsia"/>
          <w:b/>
          <w:kern w:val="0"/>
          <w:sz w:val="32"/>
          <w:szCs w:val="32"/>
        </w:rPr>
        <w:t xml:space="preserve">. </w:t>
      </w:r>
      <w:r>
        <w:rPr>
          <w:rFonts w:ascii="仿宋" w:eastAsia="仿宋" w:hAnsi="仿宋" w:cs="Arial Unicode MS" w:hint="eastAsia"/>
          <w:b/>
          <w:kern w:val="0"/>
          <w:sz w:val="32"/>
          <w:szCs w:val="32"/>
        </w:rPr>
        <w:t>鉴定委员会测试组意见</w:t>
      </w:r>
    </w:p>
    <w:p w14:paraId="2E4073DB" w14:textId="77777777" w:rsidR="00C47F6E" w:rsidRDefault="00CA1A9E">
      <w:pPr>
        <w:spacing w:line="560" w:lineRule="exact"/>
        <w:ind w:firstLineChars="200" w:firstLine="640"/>
        <w:rPr>
          <w:rFonts w:ascii="仿宋" w:eastAsia="仿宋" w:hAnsi="仿宋" w:cs="Arial Unicode MS"/>
          <w:kern w:val="0"/>
          <w:sz w:val="32"/>
          <w:szCs w:val="32"/>
        </w:rPr>
      </w:pPr>
      <w:r>
        <w:rPr>
          <w:rFonts w:ascii="仿宋" w:eastAsia="仿宋" w:hAnsi="仿宋" w:cs="Arial Unicode MS" w:hint="eastAsia"/>
          <w:kern w:val="0"/>
          <w:sz w:val="32"/>
          <w:szCs w:val="32"/>
        </w:rPr>
        <w:t>测试组织流程：鉴定委员会</w:t>
      </w:r>
      <w:r>
        <w:rPr>
          <w:rFonts w:ascii="仿宋" w:eastAsia="仿宋" w:hAnsi="仿宋" w:cs="Arial Unicode MS"/>
          <w:kern w:val="0"/>
          <w:sz w:val="32"/>
          <w:szCs w:val="32"/>
        </w:rPr>
        <w:t>测试</w:t>
      </w:r>
      <w:r>
        <w:rPr>
          <w:rFonts w:ascii="仿宋" w:eastAsia="仿宋" w:hAnsi="仿宋" w:cs="Arial Unicode MS" w:hint="eastAsia"/>
          <w:kern w:val="0"/>
          <w:sz w:val="32"/>
          <w:szCs w:val="32"/>
        </w:rPr>
        <w:t>组对</w:t>
      </w:r>
      <w:r>
        <w:rPr>
          <w:rFonts w:ascii="仿宋" w:eastAsia="仿宋" w:hAnsi="仿宋" w:cs="Arial Unicode MS"/>
          <w:kern w:val="0"/>
          <w:sz w:val="32"/>
          <w:szCs w:val="32"/>
        </w:rPr>
        <w:t>测试报告</w:t>
      </w:r>
      <w:r>
        <w:rPr>
          <w:rFonts w:ascii="仿宋" w:eastAsia="仿宋" w:hAnsi="仿宋" w:cs="Arial Unicode MS" w:hint="eastAsia"/>
          <w:kern w:val="0"/>
          <w:sz w:val="32"/>
          <w:szCs w:val="32"/>
        </w:rPr>
        <w:t>及相关材料</w:t>
      </w:r>
      <w:r>
        <w:rPr>
          <w:rFonts w:ascii="仿宋" w:eastAsia="仿宋" w:hAnsi="仿宋" w:cs="Arial Unicode MS"/>
          <w:kern w:val="0"/>
          <w:sz w:val="32"/>
          <w:szCs w:val="32"/>
        </w:rPr>
        <w:t>进行审查</w:t>
      </w:r>
      <w:r>
        <w:rPr>
          <w:rFonts w:ascii="仿宋" w:eastAsia="仿宋" w:hAnsi="仿宋" w:cs="Arial Unicode MS" w:hint="eastAsia"/>
          <w:kern w:val="0"/>
          <w:sz w:val="32"/>
          <w:szCs w:val="32"/>
        </w:rPr>
        <w:t>，</w:t>
      </w:r>
      <w:r>
        <w:rPr>
          <w:rFonts w:ascii="仿宋" w:eastAsia="仿宋" w:hAnsi="仿宋" w:cs="Arial Unicode MS"/>
          <w:kern w:val="0"/>
          <w:sz w:val="32"/>
          <w:szCs w:val="32"/>
        </w:rPr>
        <w:t>如有必要进行现场测试或抽测</w:t>
      </w:r>
      <w:r>
        <w:rPr>
          <w:rFonts w:ascii="仿宋" w:eastAsia="仿宋" w:hAnsi="仿宋" w:cs="Arial Unicode MS" w:hint="eastAsia"/>
          <w:kern w:val="0"/>
          <w:sz w:val="32"/>
          <w:szCs w:val="32"/>
        </w:rPr>
        <w:t>，</w:t>
      </w:r>
      <w:r>
        <w:rPr>
          <w:rFonts w:ascii="仿宋" w:eastAsia="仿宋" w:hAnsi="仿宋" w:cs="Arial Unicode MS"/>
          <w:kern w:val="0"/>
          <w:sz w:val="32"/>
          <w:szCs w:val="32"/>
        </w:rPr>
        <w:t>形成测试意见</w:t>
      </w:r>
      <w:r>
        <w:rPr>
          <w:rFonts w:ascii="仿宋" w:eastAsia="仿宋" w:hAnsi="仿宋" w:cs="Arial Unicode MS" w:hint="eastAsia"/>
          <w:kern w:val="0"/>
          <w:sz w:val="32"/>
          <w:szCs w:val="32"/>
        </w:rPr>
        <w:t>。</w:t>
      </w:r>
      <w:r>
        <w:rPr>
          <w:rFonts w:ascii="仿宋" w:eastAsia="仿宋" w:hAnsi="仿宋" w:cs="Arial Unicode MS"/>
          <w:kern w:val="0"/>
          <w:sz w:val="32"/>
          <w:szCs w:val="32"/>
        </w:rPr>
        <w:t>测试</w:t>
      </w:r>
      <w:r>
        <w:rPr>
          <w:rFonts w:ascii="仿宋" w:eastAsia="仿宋" w:hAnsi="仿宋" w:cs="Arial Unicode MS" w:hint="eastAsia"/>
          <w:kern w:val="0"/>
          <w:sz w:val="32"/>
          <w:szCs w:val="32"/>
        </w:rPr>
        <w:t>意见</w:t>
      </w:r>
      <w:r>
        <w:rPr>
          <w:rFonts w:ascii="仿宋" w:eastAsia="仿宋" w:hAnsi="仿宋" w:cs="Arial Unicode MS"/>
          <w:kern w:val="0"/>
          <w:sz w:val="32"/>
          <w:szCs w:val="32"/>
        </w:rPr>
        <w:t>需由组长</w:t>
      </w:r>
      <w:r>
        <w:rPr>
          <w:rFonts w:ascii="仿宋" w:eastAsia="仿宋" w:hAnsi="仿宋" w:cs="Arial Unicode MS" w:hint="eastAsia"/>
          <w:kern w:val="0"/>
          <w:sz w:val="32"/>
          <w:szCs w:val="32"/>
        </w:rPr>
        <w:t>在</w:t>
      </w:r>
      <w:r>
        <w:rPr>
          <w:rFonts w:ascii="仿宋" w:eastAsia="仿宋" w:hAnsi="仿宋" w:cs="Arial Unicode MS"/>
          <w:kern w:val="0"/>
          <w:sz w:val="32"/>
          <w:szCs w:val="32"/>
        </w:rPr>
        <w:t>鉴定会上亲自报告</w:t>
      </w:r>
      <w:r>
        <w:rPr>
          <w:rFonts w:ascii="仿宋" w:eastAsia="仿宋" w:hAnsi="仿宋" w:cs="Arial Unicode MS" w:hint="eastAsia"/>
          <w:kern w:val="0"/>
          <w:sz w:val="32"/>
          <w:szCs w:val="32"/>
        </w:rPr>
        <w:t>。</w:t>
      </w:r>
      <w:r>
        <w:rPr>
          <w:rFonts w:ascii="仿宋" w:eastAsia="仿宋" w:hAnsi="仿宋" w:cs="Arial Unicode MS" w:hint="eastAsia"/>
          <w:kern w:val="0"/>
          <w:sz w:val="32"/>
          <w:szCs w:val="32"/>
        </w:rPr>
        <w:t>（</w:t>
      </w:r>
      <w:r>
        <w:rPr>
          <w:rFonts w:ascii="仿宋" w:eastAsia="仿宋" w:hAnsi="仿宋" w:cs="Arial Unicode MS" w:hint="eastAsia"/>
          <w:kern w:val="0"/>
          <w:sz w:val="32"/>
          <w:szCs w:val="32"/>
        </w:rPr>
        <w:t>测试专家组由</w:t>
      </w:r>
      <w:r>
        <w:rPr>
          <w:rFonts w:ascii="仿宋" w:eastAsia="仿宋" w:hAnsi="仿宋" w:cs="Arial Unicode MS" w:hint="eastAsia"/>
          <w:kern w:val="0"/>
          <w:sz w:val="32"/>
          <w:szCs w:val="32"/>
        </w:rPr>
        <w:t>3</w:t>
      </w:r>
      <w:r>
        <w:rPr>
          <w:rFonts w:ascii="仿宋" w:eastAsia="仿宋" w:hAnsi="仿宋" w:cs="Arial Unicode MS" w:hint="eastAsia"/>
          <w:kern w:val="0"/>
          <w:sz w:val="32"/>
          <w:szCs w:val="32"/>
        </w:rPr>
        <w:t>位专家组成，组长</w:t>
      </w:r>
      <w:r>
        <w:rPr>
          <w:rFonts w:ascii="仿宋" w:eastAsia="仿宋" w:hAnsi="仿宋" w:cs="Arial Unicode MS" w:hint="eastAsia"/>
          <w:kern w:val="0"/>
          <w:sz w:val="32"/>
          <w:szCs w:val="32"/>
        </w:rPr>
        <w:t>1</w:t>
      </w:r>
      <w:r>
        <w:rPr>
          <w:rFonts w:ascii="仿宋" w:eastAsia="仿宋" w:hAnsi="仿宋" w:cs="Arial Unicode MS" w:hint="eastAsia"/>
          <w:kern w:val="0"/>
          <w:sz w:val="32"/>
          <w:szCs w:val="32"/>
        </w:rPr>
        <w:t>位，组员</w:t>
      </w:r>
      <w:r>
        <w:rPr>
          <w:rFonts w:ascii="仿宋" w:eastAsia="仿宋" w:hAnsi="仿宋" w:cs="Arial Unicode MS" w:hint="eastAsia"/>
          <w:kern w:val="0"/>
          <w:sz w:val="32"/>
          <w:szCs w:val="32"/>
        </w:rPr>
        <w:t>2</w:t>
      </w:r>
      <w:r>
        <w:rPr>
          <w:rFonts w:ascii="仿宋" w:eastAsia="仿宋" w:hAnsi="仿宋" w:cs="Arial Unicode MS" w:hint="eastAsia"/>
          <w:kern w:val="0"/>
          <w:sz w:val="32"/>
          <w:szCs w:val="32"/>
        </w:rPr>
        <w:t>位</w:t>
      </w:r>
      <w:r>
        <w:rPr>
          <w:rFonts w:ascii="仿宋" w:eastAsia="仿宋" w:hAnsi="仿宋" w:cs="Arial Unicode MS" w:hint="eastAsia"/>
          <w:kern w:val="0"/>
          <w:sz w:val="32"/>
          <w:szCs w:val="32"/>
        </w:rPr>
        <w:t>）</w:t>
      </w:r>
    </w:p>
    <w:p w14:paraId="79A95925" w14:textId="77777777" w:rsidR="00C47F6E" w:rsidRDefault="00CA1A9E">
      <w:pPr>
        <w:spacing w:line="560" w:lineRule="exact"/>
        <w:ind w:firstLineChars="200" w:firstLine="640"/>
        <w:rPr>
          <w:rFonts w:ascii="仿宋" w:eastAsia="仿宋" w:hAnsi="仿宋" w:cs="Arial Unicode MS"/>
          <w:b/>
          <w:color w:val="000000"/>
          <w:kern w:val="0"/>
          <w:sz w:val="32"/>
          <w:szCs w:val="32"/>
        </w:rPr>
      </w:pPr>
      <w:r>
        <w:rPr>
          <w:rFonts w:ascii="仿宋" w:eastAsia="仿宋" w:hAnsi="仿宋" w:cs="Arial Unicode MS" w:hint="eastAsia"/>
          <w:kern w:val="0"/>
          <w:sz w:val="32"/>
          <w:szCs w:val="32"/>
        </w:rPr>
        <w:t>第三方</w:t>
      </w:r>
      <w:r>
        <w:rPr>
          <w:rFonts w:ascii="仿宋" w:eastAsia="仿宋" w:hAnsi="仿宋" w:cs="Arial Unicode MS"/>
          <w:kern w:val="0"/>
          <w:sz w:val="32"/>
          <w:szCs w:val="32"/>
        </w:rPr>
        <w:t>测试报告指标完整，</w:t>
      </w:r>
      <w:r>
        <w:rPr>
          <w:rFonts w:ascii="仿宋" w:eastAsia="仿宋" w:hAnsi="仿宋" w:cs="Arial Unicode MS" w:hint="eastAsia"/>
          <w:kern w:val="0"/>
          <w:sz w:val="32"/>
          <w:szCs w:val="32"/>
        </w:rPr>
        <w:t>结果</w:t>
      </w:r>
      <w:r>
        <w:rPr>
          <w:rFonts w:ascii="仿宋" w:eastAsia="仿宋" w:hAnsi="仿宋" w:cs="Arial Unicode MS"/>
          <w:kern w:val="0"/>
          <w:sz w:val="32"/>
          <w:szCs w:val="32"/>
        </w:rPr>
        <w:t>明确，可采用采信测试报告模板</w:t>
      </w:r>
      <w:r>
        <w:rPr>
          <w:rFonts w:ascii="仿宋" w:eastAsia="仿宋" w:hAnsi="仿宋" w:cs="Arial Unicode MS" w:hint="eastAsia"/>
          <w:kern w:val="0"/>
          <w:sz w:val="32"/>
          <w:szCs w:val="32"/>
        </w:rPr>
        <w:t>；</w:t>
      </w:r>
      <w:r>
        <w:rPr>
          <w:rFonts w:ascii="仿宋" w:eastAsia="仿宋" w:hAnsi="仿宋" w:cs="Arial Unicode MS"/>
          <w:kern w:val="0"/>
          <w:sz w:val="32"/>
          <w:szCs w:val="32"/>
        </w:rPr>
        <w:t>如</w:t>
      </w:r>
      <w:r>
        <w:rPr>
          <w:rFonts w:ascii="仿宋" w:eastAsia="仿宋" w:hAnsi="仿宋" w:cs="Arial Unicode MS" w:hint="eastAsia"/>
          <w:kern w:val="0"/>
          <w:sz w:val="32"/>
          <w:szCs w:val="32"/>
        </w:rPr>
        <w:t>需</w:t>
      </w:r>
      <w:r>
        <w:rPr>
          <w:rFonts w:ascii="仿宋" w:eastAsia="仿宋" w:hAnsi="仿宋" w:cs="Arial Unicode MS"/>
          <w:kern w:val="0"/>
          <w:sz w:val="32"/>
          <w:szCs w:val="32"/>
        </w:rPr>
        <w:t>补充现场测试，</w:t>
      </w:r>
      <w:r>
        <w:rPr>
          <w:rFonts w:ascii="仿宋" w:eastAsia="仿宋" w:hAnsi="仿宋" w:cs="Arial Unicode MS" w:hint="eastAsia"/>
          <w:kern w:val="0"/>
          <w:sz w:val="32"/>
          <w:szCs w:val="32"/>
        </w:rPr>
        <w:t>应与</w:t>
      </w:r>
      <w:r>
        <w:rPr>
          <w:rFonts w:ascii="仿宋" w:eastAsia="仿宋" w:hAnsi="仿宋" w:cs="Arial Unicode MS"/>
          <w:kern w:val="0"/>
          <w:sz w:val="32"/>
          <w:szCs w:val="32"/>
        </w:rPr>
        <w:t>采信</w:t>
      </w:r>
      <w:r>
        <w:rPr>
          <w:rFonts w:ascii="仿宋" w:eastAsia="仿宋" w:hAnsi="仿宋" w:cs="Arial Unicode MS" w:hint="eastAsia"/>
          <w:kern w:val="0"/>
          <w:sz w:val="32"/>
          <w:szCs w:val="32"/>
        </w:rPr>
        <w:t>部分</w:t>
      </w:r>
      <w:r>
        <w:rPr>
          <w:rFonts w:ascii="仿宋" w:eastAsia="仿宋" w:hAnsi="仿宋" w:cs="Arial Unicode MS"/>
          <w:kern w:val="0"/>
          <w:sz w:val="32"/>
          <w:szCs w:val="32"/>
        </w:rPr>
        <w:t>合并形成测试组意见</w:t>
      </w:r>
      <w:r>
        <w:rPr>
          <w:rFonts w:ascii="仿宋" w:eastAsia="仿宋" w:hAnsi="仿宋" w:cs="Arial Unicode MS" w:hint="eastAsia"/>
          <w:kern w:val="0"/>
          <w:sz w:val="32"/>
          <w:szCs w:val="32"/>
        </w:rPr>
        <w:t>，</w:t>
      </w:r>
      <w:r>
        <w:rPr>
          <w:rFonts w:ascii="仿宋" w:eastAsia="仿宋" w:hAnsi="仿宋" w:cs="Arial Unicode MS"/>
          <w:kern w:val="0"/>
          <w:sz w:val="32"/>
          <w:szCs w:val="32"/>
        </w:rPr>
        <w:t>提请鉴定委员会审议。</w:t>
      </w:r>
      <w:r>
        <w:rPr>
          <w:rFonts w:ascii="仿宋" w:eastAsia="仿宋" w:hAnsi="仿宋" w:cs="Arial Unicode MS" w:hint="eastAsia"/>
          <w:kern w:val="0"/>
          <w:sz w:val="32"/>
          <w:szCs w:val="32"/>
        </w:rPr>
        <w:t>（</w:t>
      </w:r>
      <w:r>
        <w:rPr>
          <w:rFonts w:ascii="仿宋" w:eastAsia="仿宋" w:hAnsi="仿宋" w:cs="Arial Unicode MS" w:hint="eastAsia"/>
          <w:kern w:val="0"/>
          <w:sz w:val="32"/>
          <w:szCs w:val="32"/>
        </w:rPr>
        <w:t>基础理论</w:t>
      </w:r>
      <w:r>
        <w:rPr>
          <w:rFonts w:ascii="仿宋" w:eastAsia="仿宋" w:hAnsi="仿宋" w:cs="Arial Unicode MS"/>
          <w:kern w:val="0"/>
          <w:sz w:val="32"/>
          <w:szCs w:val="32"/>
        </w:rPr>
        <w:t>成果无此环节</w:t>
      </w:r>
      <w:r>
        <w:rPr>
          <w:rFonts w:ascii="仿宋" w:eastAsia="仿宋" w:hAnsi="仿宋" w:cs="Arial Unicode MS" w:hint="eastAsia"/>
          <w:kern w:val="0"/>
          <w:sz w:val="32"/>
          <w:szCs w:val="32"/>
        </w:rPr>
        <w:t>）</w:t>
      </w:r>
    </w:p>
    <w:p w14:paraId="70CDD04F" w14:textId="77777777" w:rsidR="00C47F6E" w:rsidRDefault="00CA1A9E">
      <w:pPr>
        <w:spacing w:line="560" w:lineRule="exact"/>
        <w:ind w:firstLineChars="200" w:firstLine="643"/>
        <w:rPr>
          <w:rFonts w:ascii="仿宋" w:eastAsia="仿宋" w:hAnsi="仿宋" w:cs="Arial Unicode MS"/>
          <w:b/>
          <w:kern w:val="0"/>
          <w:sz w:val="32"/>
          <w:szCs w:val="32"/>
        </w:rPr>
      </w:pPr>
      <w:r>
        <w:rPr>
          <w:rFonts w:ascii="仿宋" w:eastAsia="仿宋" w:hAnsi="仿宋" w:cs="Arial Unicode MS" w:hint="eastAsia"/>
          <w:b/>
          <w:kern w:val="0"/>
          <w:sz w:val="32"/>
          <w:szCs w:val="32"/>
        </w:rPr>
        <w:t xml:space="preserve">2. </w:t>
      </w:r>
      <w:r>
        <w:rPr>
          <w:rFonts w:ascii="仿宋" w:eastAsia="仿宋" w:hAnsi="仿宋" w:cs="Arial Unicode MS" w:hint="eastAsia"/>
          <w:b/>
          <w:kern w:val="0"/>
          <w:sz w:val="32"/>
          <w:szCs w:val="32"/>
        </w:rPr>
        <w:t>资料审查报告</w:t>
      </w:r>
    </w:p>
    <w:p w14:paraId="22BD47E2" w14:textId="77777777" w:rsidR="00C47F6E" w:rsidRDefault="00CA1A9E">
      <w:pPr>
        <w:spacing w:line="560" w:lineRule="exact"/>
        <w:ind w:firstLine="640"/>
        <w:rPr>
          <w:rFonts w:ascii="仿宋" w:eastAsia="仿宋" w:hAnsi="仿宋" w:cs="Arial Unicode MS"/>
          <w:kern w:val="0"/>
          <w:sz w:val="32"/>
          <w:szCs w:val="32"/>
        </w:rPr>
      </w:pPr>
      <w:r>
        <w:rPr>
          <w:rFonts w:ascii="仿宋" w:eastAsia="仿宋" w:hAnsi="仿宋" w:cs="Arial Unicode MS" w:hint="eastAsia"/>
          <w:kern w:val="0"/>
          <w:sz w:val="32"/>
          <w:szCs w:val="32"/>
        </w:rPr>
        <w:t>资料审查流程：鉴定委员会资料审查组对鉴定材料进行审查，专家确定材料齐全并出具资料审查报告。资料审查报告由组长在鉴定会上宣读。（资料审查组由</w:t>
      </w:r>
      <w:r>
        <w:rPr>
          <w:rFonts w:ascii="仿宋" w:eastAsia="仿宋" w:hAnsi="仿宋" w:cs="Arial Unicode MS" w:hint="eastAsia"/>
          <w:kern w:val="0"/>
          <w:sz w:val="32"/>
          <w:szCs w:val="32"/>
        </w:rPr>
        <w:t>2</w:t>
      </w:r>
      <w:r>
        <w:rPr>
          <w:rFonts w:ascii="仿宋" w:eastAsia="仿宋" w:hAnsi="仿宋" w:cs="Arial Unicode MS" w:hint="eastAsia"/>
          <w:kern w:val="0"/>
          <w:sz w:val="32"/>
          <w:szCs w:val="32"/>
        </w:rPr>
        <w:t>位专家组成，组长</w:t>
      </w:r>
      <w:r>
        <w:rPr>
          <w:rFonts w:ascii="仿宋" w:eastAsia="仿宋" w:hAnsi="仿宋" w:cs="Arial Unicode MS" w:hint="eastAsia"/>
          <w:kern w:val="0"/>
          <w:sz w:val="32"/>
          <w:szCs w:val="32"/>
        </w:rPr>
        <w:t>1</w:t>
      </w:r>
      <w:r>
        <w:rPr>
          <w:rFonts w:ascii="仿宋" w:eastAsia="仿宋" w:hAnsi="仿宋" w:cs="Arial Unicode MS" w:hint="eastAsia"/>
          <w:kern w:val="0"/>
          <w:sz w:val="32"/>
          <w:szCs w:val="32"/>
        </w:rPr>
        <w:t>位，组员</w:t>
      </w:r>
      <w:r>
        <w:rPr>
          <w:rFonts w:ascii="仿宋" w:eastAsia="仿宋" w:hAnsi="仿宋" w:cs="Arial Unicode MS" w:hint="eastAsia"/>
          <w:kern w:val="0"/>
          <w:sz w:val="32"/>
          <w:szCs w:val="32"/>
        </w:rPr>
        <w:t>1</w:t>
      </w:r>
      <w:r>
        <w:rPr>
          <w:rFonts w:ascii="仿宋" w:eastAsia="仿宋" w:hAnsi="仿宋" w:cs="Arial Unicode MS" w:hint="eastAsia"/>
          <w:kern w:val="0"/>
          <w:sz w:val="32"/>
          <w:szCs w:val="32"/>
        </w:rPr>
        <w:t>位）</w:t>
      </w:r>
    </w:p>
    <w:p w14:paraId="527B7334" w14:textId="77777777" w:rsidR="00C47F6E" w:rsidRDefault="00CA1A9E">
      <w:pPr>
        <w:spacing w:line="560" w:lineRule="exact"/>
        <w:ind w:firstLineChars="200" w:firstLine="643"/>
        <w:rPr>
          <w:rFonts w:ascii="仿宋" w:eastAsia="仿宋" w:hAnsi="仿宋" w:cs="Arial Unicode MS"/>
          <w:b/>
          <w:kern w:val="0"/>
          <w:sz w:val="32"/>
          <w:szCs w:val="32"/>
        </w:rPr>
      </w:pPr>
      <w:r>
        <w:rPr>
          <w:rFonts w:ascii="仿宋" w:eastAsia="仿宋" w:hAnsi="仿宋" w:cs="Arial Unicode MS" w:hint="eastAsia"/>
          <w:b/>
          <w:kern w:val="0"/>
          <w:sz w:val="32"/>
          <w:szCs w:val="32"/>
        </w:rPr>
        <w:t xml:space="preserve">3. </w:t>
      </w:r>
      <w:r>
        <w:rPr>
          <w:rFonts w:ascii="仿宋" w:eastAsia="仿宋" w:hAnsi="仿宋" w:cs="Arial Unicode MS" w:hint="eastAsia"/>
          <w:b/>
          <w:kern w:val="0"/>
          <w:sz w:val="32"/>
          <w:szCs w:val="32"/>
        </w:rPr>
        <w:t>鉴定</w:t>
      </w:r>
      <w:r>
        <w:rPr>
          <w:rFonts w:ascii="仿宋" w:eastAsia="仿宋" w:hAnsi="仿宋" w:cs="Arial Unicode MS"/>
          <w:b/>
          <w:kern w:val="0"/>
          <w:sz w:val="32"/>
          <w:szCs w:val="32"/>
        </w:rPr>
        <w:t>意见</w:t>
      </w:r>
      <w:r>
        <w:rPr>
          <w:rFonts w:ascii="仿宋" w:eastAsia="仿宋" w:hAnsi="仿宋" w:cs="Arial Unicode MS" w:hint="eastAsia"/>
          <w:b/>
          <w:kern w:val="0"/>
          <w:sz w:val="32"/>
          <w:szCs w:val="32"/>
        </w:rPr>
        <w:t>（讨论</w:t>
      </w:r>
      <w:r>
        <w:rPr>
          <w:rFonts w:ascii="仿宋" w:eastAsia="仿宋" w:hAnsi="仿宋" w:cs="Arial Unicode MS"/>
          <w:b/>
          <w:kern w:val="0"/>
          <w:sz w:val="32"/>
          <w:szCs w:val="32"/>
        </w:rPr>
        <w:t>稿）</w:t>
      </w:r>
    </w:p>
    <w:p w14:paraId="64FF8461" w14:textId="77777777" w:rsidR="00C47F6E" w:rsidRDefault="00CA1A9E">
      <w:pPr>
        <w:spacing w:line="560" w:lineRule="exact"/>
        <w:ind w:firstLineChars="200" w:firstLine="643"/>
        <w:rPr>
          <w:rFonts w:ascii="仿宋" w:eastAsia="仿宋" w:hAnsi="仿宋" w:cs="Arial Unicode MS"/>
          <w:kern w:val="0"/>
          <w:sz w:val="32"/>
          <w:szCs w:val="32"/>
        </w:rPr>
      </w:pPr>
      <w:r>
        <w:rPr>
          <w:rFonts w:ascii="仿宋" w:eastAsia="仿宋" w:hAnsi="仿宋" w:cs="Arial Unicode MS"/>
          <w:b/>
          <w:kern w:val="0"/>
          <w:sz w:val="32"/>
          <w:szCs w:val="32"/>
        </w:rPr>
        <w:t xml:space="preserve">   </w:t>
      </w:r>
      <w:r>
        <w:rPr>
          <w:rFonts w:ascii="仿宋" w:eastAsia="仿宋" w:hAnsi="仿宋" w:cs="Arial Unicode MS" w:hint="eastAsia"/>
          <w:kern w:val="0"/>
          <w:sz w:val="32"/>
          <w:szCs w:val="32"/>
        </w:rPr>
        <w:t>见模板</w:t>
      </w:r>
      <w:r>
        <w:rPr>
          <w:rFonts w:ascii="仿宋" w:eastAsia="仿宋" w:hAnsi="仿宋" w:cs="Arial Unicode MS"/>
          <w:kern w:val="0"/>
          <w:sz w:val="32"/>
          <w:szCs w:val="32"/>
        </w:rPr>
        <w:t>。</w:t>
      </w:r>
      <w:r>
        <w:rPr>
          <w:rFonts w:ascii="仿宋" w:eastAsia="仿宋" w:hAnsi="仿宋" w:cs="Arial Unicode MS" w:hint="eastAsia"/>
          <w:kern w:val="0"/>
          <w:sz w:val="32"/>
          <w:szCs w:val="32"/>
        </w:rPr>
        <w:t xml:space="preserve">   </w:t>
      </w:r>
    </w:p>
    <w:p w14:paraId="39866C0F" w14:textId="77777777" w:rsidR="00C47F6E" w:rsidRDefault="00CA1A9E">
      <w:pPr>
        <w:spacing w:line="560" w:lineRule="exact"/>
        <w:ind w:firstLineChars="200" w:firstLine="643"/>
        <w:rPr>
          <w:rFonts w:ascii="仿宋" w:eastAsia="仿宋" w:hAnsi="仿宋" w:cs="Arial Unicode MS"/>
          <w:b/>
          <w:color w:val="000000"/>
          <w:kern w:val="0"/>
          <w:sz w:val="32"/>
          <w:szCs w:val="32"/>
        </w:rPr>
      </w:pPr>
      <w:r>
        <w:rPr>
          <w:rFonts w:ascii="方正大黑简体" w:eastAsia="方正大黑简体" w:hAnsi="方正大黑简体" w:cs="方正大黑简体" w:hint="eastAsia"/>
          <w:b/>
          <w:color w:val="000000"/>
          <w:kern w:val="0"/>
          <w:sz w:val="32"/>
          <w:szCs w:val="32"/>
        </w:rPr>
        <w:t>以上材料齐全方可召开鉴定会。</w:t>
      </w:r>
    </w:p>
    <w:p w14:paraId="74EC47B9" w14:textId="77777777" w:rsidR="00C47F6E" w:rsidRDefault="00CA1A9E">
      <w:pPr>
        <w:spacing w:beforeLines="50" w:before="156" w:line="560" w:lineRule="exact"/>
        <w:ind w:firstLineChars="200" w:firstLine="643"/>
        <w:rPr>
          <w:rFonts w:ascii="仿宋" w:eastAsia="仿宋" w:hAnsi="仿宋" w:cs="Arial Unicode MS"/>
          <w:b/>
          <w:color w:val="000000"/>
          <w:kern w:val="0"/>
          <w:sz w:val="32"/>
          <w:szCs w:val="32"/>
        </w:rPr>
      </w:pPr>
      <w:r>
        <w:rPr>
          <w:rFonts w:ascii="仿宋" w:eastAsia="仿宋" w:hAnsi="仿宋" w:cs="Arial Unicode MS" w:hint="eastAsia"/>
          <w:b/>
          <w:color w:val="000000"/>
          <w:kern w:val="0"/>
          <w:sz w:val="32"/>
          <w:szCs w:val="32"/>
        </w:rPr>
        <w:t>五、鉴定服务管理费</w:t>
      </w:r>
    </w:p>
    <w:p w14:paraId="278880F7" w14:textId="77777777" w:rsidR="00C47F6E" w:rsidRDefault="00CA1A9E">
      <w:pPr>
        <w:ind w:firstLineChars="400" w:firstLine="1280"/>
        <w:rPr>
          <w:rFonts w:ascii="仿宋" w:eastAsia="仿宋" w:hAnsi="仿宋" w:cs="Arial Unicode MS"/>
          <w:kern w:val="0"/>
          <w:sz w:val="32"/>
          <w:szCs w:val="32"/>
        </w:rPr>
        <w:sectPr w:rsidR="00C47F6E">
          <w:headerReference w:type="default" r:id="rId7"/>
          <w:footerReference w:type="even" r:id="rId8"/>
          <w:pgSz w:w="11906" w:h="16838"/>
          <w:pgMar w:top="1701" w:right="1588" w:bottom="1440" w:left="1644" w:header="851" w:footer="801" w:gutter="0"/>
          <w:cols w:space="425"/>
          <w:docGrid w:type="lines" w:linePitch="312"/>
        </w:sectPr>
      </w:pPr>
      <w:r>
        <w:rPr>
          <w:rFonts w:ascii="仿宋" w:eastAsia="仿宋" w:hAnsi="仿宋" w:cs="Arial Unicode MS"/>
          <w:kern w:val="0"/>
          <w:sz w:val="32"/>
          <w:szCs w:val="32"/>
        </w:rPr>
        <w:t>5</w:t>
      </w:r>
      <w:r>
        <w:rPr>
          <w:rFonts w:ascii="仿宋" w:eastAsia="仿宋" w:hAnsi="仿宋" w:cs="Arial Unicode MS"/>
          <w:kern w:val="0"/>
          <w:sz w:val="32"/>
          <w:szCs w:val="32"/>
        </w:rPr>
        <w:t>万元整</w:t>
      </w:r>
      <w:r>
        <w:rPr>
          <w:rFonts w:ascii="仿宋" w:eastAsia="仿宋" w:hAnsi="仿宋" w:cs="Arial Unicode MS" w:hint="eastAsia"/>
          <w:kern w:val="0"/>
          <w:sz w:val="32"/>
          <w:szCs w:val="32"/>
        </w:rPr>
        <w:t>，</w:t>
      </w:r>
      <w:r>
        <w:rPr>
          <w:rFonts w:ascii="仿宋" w:eastAsia="仿宋" w:hAnsi="仿宋" w:cs="Arial Unicode MS"/>
          <w:kern w:val="0"/>
          <w:sz w:val="32"/>
          <w:szCs w:val="32"/>
        </w:rPr>
        <w:t>不含专家费用及会务成本。</w:t>
      </w:r>
    </w:p>
    <w:p w14:paraId="3AC847D7" w14:textId="77777777" w:rsidR="00C47F6E" w:rsidRDefault="00CA1A9E">
      <w:pPr>
        <w:ind w:left="220" w:firstLine="420"/>
        <w:jc w:val="center"/>
      </w:pPr>
      <w:r>
        <w:rPr>
          <w:rFonts w:hint="eastAsia"/>
          <w:noProof/>
        </w:rPr>
        <w:lastRenderedPageBreak/>
        <w:drawing>
          <wp:anchor distT="0" distB="0" distL="114300" distR="114300" simplePos="0" relativeHeight="251662336" behindDoc="0" locked="0" layoutInCell="1" allowOverlap="1" wp14:anchorId="3D967D30" wp14:editId="0DA77E2B">
            <wp:simplePos x="0" y="0"/>
            <wp:positionH relativeFrom="column">
              <wp:posOffset>23495</wp:posOffset>
            </wp:positionH>
            <wp:positionV relativeFrom="paragraph">
              <wp:posOffset>81915</wp:posOffset>
            </wp:positionV>
            <wp:extent cx="5502910" cy="778383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02910" cy="7783830"/>
                    </a:xfrm>
                    <a:prstGeom prst="rect">
                      <a:avLst/>
                    </a:prstGeom>
                  </pic:spPr>
                </pic:pic>
              </a:graphicData>
            </a:graphic>
          </wp:anchor>
        </w:drawing>
      </w:r>
    </w:p>
    <w:p w14:paraId="3078E137" w14:textId="77777777" w:rsidR="00C47F6E" w:rsidRDefault="00C47F6E">
      <w:pPr>
        <w:ind w:left="220" w:firstLine="420"/>
        <w:rPr>
          <w:rFonts w:ascii="仿宋" w:eastAsia="仿宋" w:hAnsi="仿宋" w:cs="Arial Unicode MS"/>
          <w:kern w:val="0"/>
          <w:sz w:val="32"/>
          <w:szCs w:val="32"/>
        </w:rPr>
      </w:pPr>
    </w:p>
    <w:p w14:paraId="2864DA37" w14:textId="77777777" w:rsidR="00C47F6E" w:rsidRDefault="00CA1A9E">
      <w:pPr>
        <w:spacing w:line="440" w:lineRule="exact"/>
        <w:jc w:val="center"/>
        <w:rPr>
          <w:rFonts w:ascii="方正小标宋简体" w:eastAsia="方正小标宋简体" w:hAnsi="方正小标宋简体" w:cs="方正小标宋简体"/>
          <w:b/>
          <w:color w:val="000000"/>
          <w:kern w:val="0"/>
          <w:sz w:val="32"/>
          <w:szCs w:val="32"/>
        </w:rPr>
      </w:pPr>
      <w:r>
        <w:rPr>
          <w:rFonts w:ascii="方正小标宋简体" w:eastAsia="方正小标宋简体" w:hAnsi="方正小标宋简体" w:cs="方正小标宋简体" w:hint="eastAsia"/>
          <w:b/>
          <w:color w:val="000000"/>
          <w:kern w:val="0"/>
          <w:sz w:val="32"/>
          <w:szCs w:val="32"/>
        </w:rPr>
        <w:lastRenderedPageBreak/>
        <w:t>中国电子学会简介</w:t>
      </w:r>
    </w:p>
    <w:p w14:paraId="401444A6" w14:textId="77777777" w:rsidR="00C47F6E" w:rsidRDefault="00CA1A9E">
      <w:pPr>
        <w:spacing w:line="440" w:lineRule="exact"/>
        <w:ind w:firstLineChars="200" w:firstLine="480"/>
        <w:rPr>
          <w:rFonts w:ascii="仿宋" w:eastAsia="仿宋" w:hAnsi="仿宋" w:cs="Arial Unicode MS"/>
          <w:bCs/>
          <w:color w:val="000000"/>
          <w:kern w:val="0"/>
          <w:sz w:val="24"/>
        </w:rPr>
      </w:pPr>
      <w:r>
        <w:rPr>
          <w:rFonts w:ascii="仿宋" w:eastAsia="仿宋" w:hAnsi="仿宋" w:cs="Arial Unicode MS"/>
          <w:bCs/>
          <w:color w:val="000000"/>
          <w:kern w:val="0"/>
          <w:sz w:val="24"/>
        </w:rPr>
        <w:t>中国电子学会（</w:t>
      </w:r>
      <w:r>
        <w:rPr>
          <w:rFonts w:ascii="仿宋" w:eastAsia="仿宋" w:hAnsi="仿宋" w:cs="Arial Unicode MS"/>
          <w:bCs/>
          <w:color w:val="000000"/>
          <w:kern w:val="0"/>
          <w:sz w:val="24"/>
        </w:rPr>
        <w:t>Chinese Institute of Electronics</w:t>
      </w:r>
      <w:r>
        <w:rPr>
          <w:rFonts w:ascii="仿宋" w:eastAsia="仿宋" w:hAnsi="仿宋" w:cs="Arial Unicode MS"/>
          <w:bCs/>
          <w:color w:val="000000"/>
          <w:kern w:val="0"/>
          <w:sz w:val="24"/>
        </w:rPr>
        <w:t>）成立于</w:t>
      </w:r>
      <w:r>
        <w:rPr>
          <w:rFonts w:ascii="仿宋" w:eastAsia="仿宋" w:hAnsi="仿宋" w:cs="Arial Unicode MS"/>
          <w:bCs/>
          <w:color w:val="000000"/>
          <w:kern w:val="0"/>
          <w:sz w:val="24"/>
        </w:rPr>
        <w:t>1962</w:t>
      </w:r>
      <w:r>
        <w:rPr>
          <w:rFonts w:ascii="仿宋" w:eastAsia="仿宋" w:hAnsi="仿宋" w:cs="Arial Unicode MS"/>
          <w:bCs/>
          <w:color w:val="000000"/>
          <w:kern w:val="0"/>
          <w:sz w:val="24"/>
        </w:rPr>
        <w:t>年，现拥有个人会员</w:t>
      </w:r>
      <w:r>
        <w:rPr>
          <w:rFonts w:ascii="仿宋" w:eastAsia="仿宋" w:hAnsi="仿宋" w:cs="Arial Unicode MS"/>
          <w:bCs/>
          <w:color w:val="000000"/>
          <w:kern w:val="0"/>
          <w:sz w:val="24"/>
        </w:rPr>
        <w:t>10</w:t>
      </w:r>
      <w:r>
        <w:rPr>
          <w:rFonts w:ascii="仿宋" w:eastAsia="仿宋" w:hAnsi="仿宋" w:cs="Arial Unicode MS"/>
          <w:bCs/>
          <w:color w:val="000000"/>
          <w:kern w:val="0"/>
          <w:sz w:val="24"/>
        </w:rPr>
        <w:t>万余人，团体会员</w:t>
      </w:r>
      <w:r>
        <w:rPr>
          <w:rFonts w:ascii="仿宋" w:eastAsia="仿宋" w:hAnsi="仿宋" w:cs="Arial Unicode MS"/>
          <w:bCs/>
          <w:color w:val="000000"/>
          <w:kern w:val="0"/>
          <w:sz w:val="24"/>
        </w:rPr>
        <w:t>600</w:t>
      </w:r>
      <w:r>
        <w:rPr>
          <w:rFonts w:ascii="仿宋" w:eastAsia="仿宋" w:hAnsi="仿宋" w:cs="Arial Unicode MS"/>
          <w:bCs/>
          <w:color w:val="000000"/>
          <w:kern w:val="0"/>
          <w:sz w:val="24"/>
        </w:rPr>
        <w:t>多个，专业分会</w:t>
      </w:r>
      <w:r>
        <w:rPr>
          <w:rFonts w:ascii="仿宋" w:eastAsia="仿宋" w:hAnsi="仿宋" w:cs="Arial Unicode MS"/>
          <w:bCs/>
          <w:color w:val="000000"/>
          <w:kern w:val="0"/>
          <w:sz w:val="24"/>
        </w:rPr>
        <w:t>47</w:t>
      </w:r>
      <w:r>
        <w:rPr>
          <w:rFonts w:ascii="仿宋" w:eastAsia="仿宋" w:hAnsi="仿宋" w:cs="Arial Unicode MS"/>
          <w:bCs/>
          <w:color w:val="000000"/>
          <w:kern w:val="0"/>
          <w:sz w:val="24"/>
        </w:rPr>
        <w:t>个，专家委员会</w:t>
      </w:r>
      <w:r>
        <w:rPr>
          <w:rFonts w:ascii="仿宋" w:eastAsia="仿宋" w:hAnsi="仿宋" w:cs="Arial Unicode MS"/>
          <w:bCs/>
          <w:color w:val="000000"/>
          <w:kern w:val="0"/>
          <w:sz w:val="24"/>
        </w:rPr>
        <w:t>17</w:t>
      </w:r>
      <w:r>
        <w:rPr>
          <w:rFonts w:ascii="仿宋" w:eastAsia="仿宋" w:hAnsi="仿宋" w:cs="Arial Unicode MS"/>
          <w:bCs/>
          <w:color w:val="000000"/>
          <w:kern w:val="0"/>
          <w:sz w:val="24"/>
        </w:rPr>
        <w:t>个，工作委员会</w:t>
      </w:r>
      <w:r>
        <w:rPr>
          <w:rFonts w:ascii="仿宋" w:eastAsia="仿宋" w:hAnsi="仿宋" w:cs="Arial Unicode MS"/>
          <w:bCs/>
          <w:color w:val="000000"/>
          <w:kern w:val="0"/>
          <w:sz w:val="24"/>
        </w:rPr>
        <w:t>9</w:t>
      </w:r>
      <w:r>
        <w:rPr>
          <w:rFonts w:ascii="仿宋" w:eastAsia="仿宋" w:hAnsi="仿宋" w:cs="Arial Unicode MS"/>
          <w:bCs/>
          <w:color w:val="000000"/>
          <w:kern w:val="0"/>
          <w:sz w:val="24"/>
        </w:rPr>
        <w:t>个，编委会</w:t>
      </w:r>
      <w:r>
        <w:rPr>
          <w:rFonts w:ascii="仿宋" w:eastAsia="仿宋" w:hAnsi="仿宋" w:cs="Arial Unicode MS"/>
          <w:bCs/>
          <w:color w:val="000000"/>
          <w:kern w:val="0"/>
          <w:sz w:val="24"/>
        </w:rPr>
        <w:t>1</w:t>
      </w:r>
      <w:r>
        <w:rPr>
          <w:rFonts w:ascii="仿宋" w:eastAsia="仿宋" w:hAnsi="仿宋" w:cs="Arial Unicode MS"/>
          <w:bCs/>
          <w:color w:val="000000"/>
          <w:kern w:val="0"/>
          <w:sz w:val="24"/>
        </w:rPr>
        <w:t>个。中国电子学会总部是工业和信息化部直属事业单位，在职人员近</w:t>
      </w:r>
      <w:r>
        <w:rPr>
          <w:rFonts w:ascii="仿宋" w:eastAsia="仿宋" w:hAnsi="仿宋" w:cs="Arial Unicode MS"/>
          <w:bCs/>
          <w:color w:val="000000"/>
          <w:kern w:val="0"/>
          <w:sz w:val="24"/>
        </w:rPr>
        <w:t>200</w:t>
      </w:r>
      <w:r>
        <w:rPr>
          <w:rFonts w:ascii="仿宋" w:eastAsia="仿宋" w:hAnsi="仿宋" w:cs="Arial Unicode MS"/>
          <w:bCs/>
          <w:color w:val="000000"/>
          <w:kern w:val="0"/>
          <w:sz w:val="24"/>
        </w:rPr>
        <w:t>人。中国电子学会（含分支机构）是中国科协的重要组成部分，工作人员近</w:t>
      </w:r>
      <w:r>
        <w:rPr>
          <w:rFonts w:ascii="仿宋" w:eastAsia="仿宋" w:hAnsi="仿宋" w:cs="Arial Unicode MS"/>
          <w:bCs/>
          <w:color w:val="000000"/>
          <w:kern w:val="0"/>
          <w:sz w:val="24"/>
        </w:rPr>
        <w:t>5000</w:t>
      </w:r>
      <w:r>
        <w:rPr>
          <w:rFonts w:ascii="仿宋" w:eastAsia="仿宋" w:hAnsi="仿宋" w:cs="Arial Unicode MS"/>
          <w:bCs/>
          <w:color w:val="000000"/>
          <w:kern w:val="0"/>
          <w:sz w:val="24"/>
        </w:rPr>
        <w:t>人。</w:t>
      </w:r>
      <w:r>
        <w:rPr>
          <w:rFonts w:ascii="仿宋" w:eastAsia="仿宋" w:hAnsi="仿宋" w:cs="Arial Unicode MS"/>
          <w:bCs/>
          <w:color w:val="000000"/>
          <w:kern w:val="0"/>
          <w:sz w:val="24"/>
        </w:rPr>
        <w:t>26</w:t>
      </w:r>
      <w:r>
        <w:rPr>
          <w:rFonts w:ascii="仿宋" w:eastAsia="仿宋" w:hAnsi="仿宋" w:cs="Arial Unicode MS"/>
          <w:bCs/>
          <w:color w:val="000000"/>
          <w:kern w:val="0"/>
          <w:sz w:val="24"/>
        </w:rPr>
        <w:t>个省、自治区、直辖市设有地方学会组织。中国电子学会是</w:t>
      </w:r>
      <w:r>
        <w:rPr>
          <w:rFonts w:ascii="仿宋" w:eastAsia="仿宋" w:hAnsi="仿宋" w:cs="Arial Unicode MS"/>
          <w:bCs/>
          <w:color w:val="000000"/>
          <w:kern w:val="0"/>
          <w:sz w:val="24"/>
        </w:rPr>
        <w:t>5A</w:t>
      </w:r>
      <w:r>
        <w:rPr>
          <w:rFonts w:ascii="仿宋" w:eastAsia="仿宋" w:hAnsi="仿宋" w:cs="Arial Unicode MS"/>
          <w:bCs/>
          <w:color w:val="000000"/>
          <w:kern w:val="0"/>
          <w:sz w:val="24"/>
        </w:rPr>
        <w:t>级全国学术类社会团体。</w:t>
      </w:r>
    </w:p>
    <w:p w14:paraId="649A77E2" w14:textId="77777777" w:rsidR="00C47F6E" w:rsidRDefault="00CA1A9E">
      <w:pPr>
        <w:spacing w:line="440" w:lineRule="exact"/>
        <w:ind w:firstLineChars="200" w:firstLine="480"/>
        <w:rPr>
          <w:rFonts w:ascii="仿宋" w:eastAsia="仿宋" w:hAnsi="仿宋" w:cs="Arial Unicode MS"/>
          <w:bCs/>
          <w:color w:val="000000"/>
          <w:kern w:val="0"/>
          <w:sz w:val="24"/>
        </w:rPr>
      </w:pPr>
      <w:r>
        <w:rPr>
          <w:rFonts w:ascii="仿宋" w:eastAsia="仿宋" w:hAnsi="仿宋" w:cs="Arial Unicode MS"/>
          <w:bCs/>
          <w:color w:val="000000"/>
          <w:kern w:val="0"/>
          <w:sz w:val="24"/>
        </w:rPr>
        <w:t>中国电子学会的主要工作是开展国内外学术、技术交流；开展继续教育和</w:t>
      </w:r>
      <w:r>
        <w:rPr>
          <w:rFonts w:ascii="仿宋" w:eastAsia="仿宋" w:hAnsi="仿宋" w:cs="Arial Unicode MS"/>
          <w:bCs/>
          <w:color w:val="000000"/>
          <w:kern w:val="0"/>
          <w:sz w:val="24"/>
        </w:rPr>
        <w:t>技术培训；普及电子信息科学技术知识，推广电子信息技术应用；编辑出版电子信息科技书刊；开展决策、技术咨询，举办科技展览；组织研究制定和应用推广电子信息技术标准；接受委托评审电子信息专业人才技术人员技术资格，鉴定和评估电子信息科技成果；发现、培养和举荐人才；奖励优秀电子信息科技工作者。</w:t>
      </w:r>
    </w:p>
    <w:p w14:paraId="14F6024E" w14:textId="77777777" w:rsidR="00C47F6E" w:rsidRDefault="00CA1A9E">
      <w:pPr>
        <w:spacing w:line="440" w:lineRule="exact"/>
        <w:ind w:firstLineChars="200" w:firstLine="480"/>
        <w:rPr>
          <w:rFonts w:ascii="仿宋" w:eastAsia="仿宋" w:hAnsi="仿宋" w:cs="Arial Unicode MS"/>
          <w:bCs/>
          <w:color w:val="000000"/>
          <w:kern w:val="0"/>
          <w:sz w:val="24"/>
        </w:rPr>
      </w:pPr>
      <w:r>
        <w:rPr>
          <w:rFonts w:ascii="仿宋" w:eastAsia="仿宋" w:hAnsi="仿宋" w:cs="Arial Unicode MS"/>
          <w:bCs/>
          <w:color w:val="000000"/>
          <w:kern w:val="0"/>
          <w:sz w:val="24"/>
        </w:rPr>
        <w:t>中国电子学会的</w:t>
      </w:r>
      <w:r>
        <w:rPr>
          <w:rFonts w:ascii="仿宋" w:eastAsia="仿宋" w:hAnsi="仿宋" w:cs="Arial Unicode MS"/>
          <w:bCs/>
          <w:color w:val="000000"/>
          <w:kern w:val="0"/>
          <w:sz w:val="24"/>
        </w:rPr>
        <w:t>47</w:t>
      </w:r>
      <w:r>
        <w:rPr>
          <w:rFonts w:ascii="仿宋" w:eastAsia="仿宋" w:hAnsi="仿宋" w:cs="Arial Unicode MS"/>
          <w:bCs/>
          <w:color w:val="000000"/>
          <w:kern w:val="0"/>
          <w:sz w:val="24"/>
        </w:rPr>
        <w:t>个专业分会覆盖了半导体、计算机、通信、雷达、导航、微波、广播电视、电子测量、信号处理、电磁兼容、电子元件、电子材料等电子信息科学技术的所有领域。中国电子学会编辑出版学术类、技术类、科普类和产品信息类等各种类型的</w:t>
      </w:r>
      <w:r>
        <w:rPr>
          <w:rFonts w:ascii="仿宋" w:eastAsia="仿宋" w:hAnsi="仿宋" w:cs="Arial Unicode MS"/>
          <w:bCs/>
          <w:color w:val="000000"/>
          <w:kern w:val="0"/>
          <w:sz w:val="24"/>
        </w:rPr>
        <w:t>期刊</w:t>
      </w:r>
      <w:r>
        <w:rPr>
          <w:rFonts w:ascii="仿宋" w:eastAsia="仿宋" w:hAnsi="仿宋" w:cs="Arial Unicode MS"/>
          <w:bCs/>
          <w:color w:val="000000"/>
          <w:kern w:val="0"/>
          <w:sz w:val="24"/>
        </w:rPr>
        <w:t>10</w:t>
      </w:r>
      <w:r>
        <w:rPr>
          <w:rFonts w:ascii="仿宋" w:eastAsia="仿宋" w:hAnsi="仿宋" w:cs="Arial Unicode MS"/>
          <w:bCs/>
          <w:color w:val="000000"/>
          <w:kern w:val="0"/>
          <w:sz w:val="24"/>
        </w:rPr>
        <w:t>余种。</w:t>
      </w:r>
    </w:p>
    <w:p w14:paraId="3CC31EB6" w14:textId="77777777" w:rsidR="00C47F6E" w:rsidRDefault="00CA1A9E">
      <w:pPr>
        <w:spacing w:line="440" w:lineRule="exact"/>
        <w:ind w:firstLineChars="200" w:firstLine="480"/>
        <w:rPr>
          <w:rFonts w:ascii="仿宋" w:eastAsia="仿宋" w:hAnsi="仿宋" w:cs="Arial Unicode MS"/>
          <w:bCs/>
          <w:color w:val="000000"/>
          <w:kern w:val="0"/>
          <w:sz w:val="24"/>
        </w:rPr>
      </w:pPr>
      <w:r>
        <w:rPr>
          <w:rFonts w:ascii="仿宋" w:eastAsia="仿宋" w:hAnsi="仿宋" w:cs="Arial Unicode MS"/>
          <w:bCs/>
          <w:color w:val="000000"/>
          <w:kern w:val="0"/>
          <w:sz w:val="24"/>
        </w:rPr>
        <w:t>经国家科学技术奖励工作办公室批准，中国电子学会设立了</w:t>
      </w:r>
      <w:r>
        <w:rPr>
          <w:rFonts w:ascii="仿宋" w:eastAsia="仿宋" w:hAnsi="仿宋" w:cs="Arial Unicode MS"/>
          <w:bCs/>
          <w:color w:val="000000"/>
          <w:kern w:val="0"/>
          <w:sz w:val="24"/>
        </w:rPr>
        <w:t>“</w:t>
      </w:r>
      <w:r>
        <w:rPr>
          <w:rFonts w:ascii="仿宋" w:eastAsia="仿宋" w:hAnsi="仿宋" w:cs="Arial Unicode MS"/>
          <w:bCs/>
          <w:color w:val="000000"/>
          <w:kern w:val="0"/>
          <w:sz w:val="24"/>
        </w:rPr>
        <w:t>中国电子学会科学技术奖</w:t>
      </w:r>
      <w:r>
        <w:rPr>
          <w:rFonts w:ascii="仿宋" w:eastAsia="仿宋" w:hAnsi="仿宋" w:cs="Arial Unicode MS"/>
          <w:bCs/>
          <w:color w:val="000000"/>
          <w:kern w:val="0"/>
          <w:sz w:val="24"/>
        </w:rPr>
        <w:t>”</w:t>
      </w:r>
      <w:r>
        <w:rPr>
          <w:rFonts w:ascii="仿宋" w:eastAsia="仿宋" w:hAnsi="仿宋" w:cs="Arial Unicode MS"/>
          <w:bCs/>
          <w:color w:val="000000"/>
          <w:kern w:val="0"/>
          <w:sz w:val="24"/>
        </w:rPr>
        <w:t>，奖励优秀人才和优秀科技成果的研究者，鼓励发明创造，激励创新精神。</w:t>
      </w:r>
    </w:p>
    <w:p w14:paraId="247E04AF" w14:textId="77777777" w:rsidR="00C47F6E" w:rsidRDefault="00CA1A9E">
      <w:pPr>
        <w:spacing w:line="440" w:lineRule="exact"/>
        <w:ind w:firstLineChars="200" w:firstLine="480"/>
        <w:rPr>
          <w:rFonts w:ascii="仿宋" w:eastAsia="仿宋" w:hAnsi="仿宋" w:cs="Arial Unicode MS"/>
          <w:bCs/>
          <w:color w:val="000000"/>
          <w:kern w:val="0"/>
          <w:sz w:val="24"/>
        </w:rPr>
      </w:pPr>
      <w:r>
        <w:rPr>
          <w:rFonts w:ascii="仿宋" w:eastAsia="仿宋" w:hAnsi="仿宋" w:cs="Arial Unicode MS"/>
          <w:bCs/>
          <w:color w:val="000000"/>
          <w:kern w:val="0"/>
          <w:sz w:val="24"/>
        </w:rPr>
        <w:t>中国电子学会是国际信息处理联合会（</w:t>
      </w:r>
      <w:r>
        <w:rPr>
          <w:rFonts w:ascii="仿宋" w:eastAsia="仿宋" w:hAnsi="仿宋" w:cs="Arial Unicode MS"/>
          <w:bCs/>
          <w:color w:val="000000"/>
          <w:kern w:val="0"/>
          <w:sz w:val="24"/>
        </w:rPr>
        <w:t>IFIP</w:t>
      </w:r>
      <w:r>
        <w:rPr>
          <w:rFonts w:ascii="仿宋" w:eastAsia="仿宋" w:hAnsi="仿宋" w:cs="Arial Unicode MS"/>
          <w:bCs/>
          <w:color w:val="000000"/>
          <w:kern w:val="0"/>
          <w:sz w:val="24"/>
        </w:rPr>
        <w:t>）、国际无线电科学联盟（</w:t>
      </w:r>
      <w:r>
        <w:rPr>
          <w:rFonts w:ascii="仿宋" w:eastAsia="仿宋" w:hAnsi="仿宋" w:cs="Arial Unicode MS"/>
          <w:bCs/>
          <w:color w:val="000000"/>
          <w:kern w:val="0"/>
          <w:sz w:val="24"/>
        </w:rPr>
        <w:t>URSI</w:t>
      </w:r>
      <w:r>
        <w:rPr>
          <w:rFonts w:ascii="仿宋" w:eastAsia="仿宋" w:hAnsi="仿宋" w:cs="Arial Unicode MS"/>
          <w:bCs/>
          <w:color w:val="000000"/>
          <w:kern w:val="0"/>
          <w:sz w:val="24"/>
        </w:rPr>
        <w:t>）、国际污染控制学会联盟（</w:t>
      </w:r>
      <w:r>
        <w:rPr>
          <w:rFonts w:ascii="仿宋" w:eastAsia="仿宋" w:hAnsi="仿宋" w:cs="Arial Unicode MS"/>
          <w:bCs/>
          <w:color w:val="000000"/>
          <w:kern w:val="0"/>
          <w:sz w:val="24"/>
        </w:rPr>
        <w:t>ICCCS</w:t>
      </w:r>
      <w:r>
        <w:rPr>
          <w:rFonts w:ascii="仿宋" w:eastAsia="仿宋" w:hAnsi="仿宋" w:cs="Arial Unicode MS"/>
          <w:bCs/>
          <w:color w:val="000000"/>
          <w:kern w:val="0"/>
          <w:sz w:val="24"/>
        </w:rPr>
        <w:t>）的成员单位；发起成立了亚洲智能机器人联盟、中德智能制造联盟；世界工程组织联合会（</w:t>
      </w:r>
      <w:r>
        <w:rPr>
          <w:rFonts w:ascii="仿宋" w:eastAsia="仿宋" w:hAnsi="仿宋" w:cs="Arial Unicode MS"/>
          <w:bCs/>
          <w:color w:val="000000"/>
          <w:kern w:val="0"/>
          <w:sz w:val="24"/>
        </w:rPr>
        <w:t>WFEO</w:t>
      </w:r>
      <w:r>
        <w:rPr>
          <w:rFonts w:ascii="仿宋" w:eastAsia="仿宋" w:hAnsi="仿宋" w:cs="Arial Unicode MS"/>
          <w:bCs/>
          <w:color w:val="000000"/>
          <w:kern w:val="0"/>
          <w:sz w:val="24"/>
        </w:rPr>
        <w:t>）创新专委会秘书处、联合国</w:t>
      </w:r>
      <w:proofErr w:type="gramStart"/>
      <w:r>
        <w:rPr>
          <w:rFonts w:ascii="仿宋" w:eastAsia="仿宋" w:hAnsi="仿宋" w:cs="Arial Unicode MS"/>
          <w:bCs/>
          <w:color w:val="000000"/>
          <w:kern w:val="0"/>
          <w:sz w:val="24"/>
        </w:rPr>
        <w:t>咨</w:t>
      </w:r>
      <w:proofErr w:type="gramEnd"/>
      <w:r>
        <w:rPr>
          <w:rFonts w:ascii="仿宋" w:eastAsia="仿宋" w:hAnsi="仿宋" w:cs="Arial Unicode MS"/>
          <w:bCs/>
          <w:color w:val="000000"/>
          <w:kern w:val="0"/>
          <w:sz w:val="24"/>
        </w:rPr>
        <w:t>商工作信息通讯技术专业委员会秘书处、世界机器人大会秘书处设在中国电子学会。中国电子学会与电气电子工程师学会（</w:t>
      </w:r>
      <w:r>
        <w:rPr>
          <w:rFonts w:ascii="仿宋" w:eastAsia="仿宋" w:hAnsi="仿宋" w:cs="Arial Unicode MS"/>
          <w:bCs/>
          <w:color w:val="000000"/>
          <w:kern w:val="0"/>
          <w:sz w:val="24"/>
        </w:rPr>
        <w:t>IEEE</w:t>
      </w:r>
      <w:r>
        <w:rPr>
          <w:rFonts w:ascii="仿宋" w:eastAsia="仿宋" w:hAnsi="仿宋" w:cs="Arial Unicode MS"/>
          <w:bCs/>
          <w:color w:val="000000"/>
          <w:kern w:val="0"/>
          <w:sz w:val="24"/>
        </w:rPr>
        <w:t>）、英</w:t>
      </w:r>
      <w:r>
        <w:rPr>
          <w:rFonts w:ascii="仿宋" w:eastAsia="仿宋" w:hAnsi="仿宋" w:cs="Arial Unicode MS"/>
          <w:bCs/>
          <w:color w:val="000000"/>
          <w:kern w:val="0"/>
          <w:sz w:val="24"/>
        </w:rPr>
        <w:t>国工程技术学会（</w:t>
      </w:r>
      <w:r>
        <w:rPr>
          <w:rFonts w:ascii="仿宋" w:eastAsia="仿宋" w:hAnsi="仿宋" w:cs="Arial Unicode MS"/>
          <w:bCs/>
          <w:color w:val="000000"/>
          <w:kern w:val="0"/>
          <w:sz w:val="24"/>
        </w:rPr>
        <w:t>IET</w:t>
      </w:r>
      <w:r>
        <w:rPr>
          <w:rFonts w:ascii="仿宋" w:eastAsia="仿宋" w:hAnsi="仿宋" w:cs="Arial Unicode MS"/>
          <w:bCs/>
          <w:color w:val="000000"/>
          <w:kern w:val="0"/>
          <w:sz w:val="24"/>
        </w:rPr>
        <w:t>）、日本应用物理学会（</w:t>
      </w:r>
      <w:r>
        <w:rPr>
          <w:rFonts w:ascii="仿宋" w:eastAsia="仿宋" w:hAnsi="仿宋" w:cs="Arial Unicode MS"/>
          <w:bCs/>
          <w:color w:val="000000"/>
          <w:kern w:val="0"/>
          <w:sz w:val="24"/>
        </w:rPr>
        <w:t>JSAP</w:t>
      </w:r>
      <w:r>
        <w:rPr>
          <w:rFonts w:ascii="仿宋" w:eastAsia="仿宋" w:hAnsi="仿宋" w:cs="Arial Unicode MS"/>
          <w:bCs/>
          <w:color w:val="000000"/>
          <w:kern w:val="0"/>
          <w:sz w:val="24"/>
        </w:rPr>
        <w:t>）等建立了会籍关系。</w:t>
      </w:r>
    </w:p>
    <w:p w14:paraId="11867BE1" w14:textId="77777777" w:rsidR="00C47F6E" w:rsidRDefault="00CA1A9E">
      <w:pPr>
        <w:spacing w:line="440" w:lineRule="exact"/>
        <w:ind w:firstLineChars="200" w:firstLine="482"/>
        <w:rPr>
          <w:rFonts w:ascii="仿宋" w:eastAsia="仿宋" w:hAnsi="仿宋" w:cs="Arial Unicode MS"/>
          <w:bCs/>
          <w:color w:val="000000"/>
          <w:kern w:val="0"/>
          <w:sz w:val="24"/>
        </w:rPr>
      </w:pPr>
      <w:r>
        <w:rPr>
          <w:rFonts w:ascii="仿宋" w:eastAsia="仿宋" w:hAnsi="仿宋" w:cs="Arial Unicode MS"/>
          <w:b/>
          <w:color w:val="000000"/>
          <w:kern w:val="0"/>
          <w:sz w:val="24"/>
        </w:rPr>
        <w:t>欢迎电子信息领域高校、科研院所、企事业单位和科技工作者成为中国电子学会会员</w:t>
      </w:r>
      <w:r>
        <w:rPr>
          <w:rFonts w:ascii="仿宋" w:eastAsia="仿宋" w:hAnsi="仿宋" w:cs="Arial Unicode MS" w:hint="eastAsia"/>
          <w:b/>
          <w:color w:val="000000"/>
          <w:kern w:val="0"/>
          <w:sz w:val="24"/>
        </w:rPr>
        <w:t>。</w:t>
      </w:r>
    </w:p>
    <w:p w14:paraId="6F4B1318" w14:textId="77777777" w:rsidR="00C47F6E" w:rsidRDefault="00CA1A9E">
      <w:pPr>
        <w:spacing w:line="440" w:lineRule="exact"/>
        <w:ind w:firstLineChars="200" w:firstLine="482"/>
        <w:rPr>
          <w:rFonts w:ascii="仿宋" w:eastAsia="仿宋" w:hAnsi="仿宋" w:cs="Arial Unicode MS"/>
          <w:bCs/>
          <w:color w:val="000000"/>
          <w:kern w:val="0"/>
          <w:sz w:val="24"/>
        </w:rPr>
      </w:pPr>
      <w:r>
        <w:rPr>
          <w:rFonts w:ascii="仿宋" w:eastAsia="仿宋" w:hAnsi="仿宋" w:cs="Arial Unicode MS"/>
          <w:b/>
          <w:noProof/>
          <w:color w:val="000000"/>
          <w:kern w:val="0"/>
          <w:sz w:val="24"/>
        </w:rPr>
        <w:lastRenderedPageBreak/>
        <w:drawing>
          <wp:anchor distT="0" distB="0" distL="114300" distR="114300" simplePos="0" relativeHeight="251659264" behindDoc="0" locked="0" layoutInCell="1" allowOverlap="1" wp14:anchorId="20A9B98A" wp14:editId="2A3FAEBD">
            <wp:simplePos x="0" y="0"/>
            <wp:positionH relativeFrom="column">
              <wp:posOffset>510540</wp:posOffset>
            </wp:positionH>
            <wp:positionV relativeFrom="paragraph">
              <wp:posOffset>9525</wp:posOffset>
            </wp:positionV>
            <wp:extent cx="1386840" cy="1386840"/>
            <wp:effectExtent l="0" t="0" r="0" b="0"/>
            <wp:wrapSquare wrapText="bothSides"/>
            <wp:docPr id="1" name="图片 1" descr="f09fcb3062040b6a5575dd16455f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09fcb3062040b6a5575dd16455f325"/>
                    <pic:cNvPicPr>
                      <a:picLocks noChangeAspect="1"/>
                    </pic:cNvPicPr>
                  </pic:nvPicPr>
                  <pic:blipFill>
                    <a:blip r:embed="rId10"/>
                    <a:stretch>
                      <a:fillRect/>
                    </a:stretch>
                  </pic:blipFill>
                  <pic:spPr>
                    <a:xfrm>
                      <a:off x="0" y="0"/>
                      <a:ext cx="1386840" cy="1386840"/>
                    </a:xfrm>
                    <a:prstGeom prst="rect">
                      <a:avLst/>
                    </a:prstGeom>
                  </pic:spPr>
                </pic:pic>
              </a:graphicData>
            </a:graphic>
          </wp:anchor>
        </w:drawing>
      </w:r>
    </w:p>
    <w:p w14:paraId="2E286DF1" w14:textId="095DC769" w:rsidR="00C47F6E" w:rsidRDefault="00C47F6E">
      <w:pPr>
        <w:spacing w:line="440" w:lineRule="exact"/>
        <w:rPr>
          <w:rFonts w:ascii="仿宋" w:eastAsia="仿宋" w:hAnsi="仿宋" w:cs="Arial Unicode MS"/>
          <w:b/>
          <w:color w:val="000000"/>
          <w:kern w:val="0"/>
          <w:sz w:val="28"/>
          <w:szCs w:val="32"/>
        </w:rPr>
      </w:pPr>
    </w:p>
    <w:p w14:paraId="600E7185" w14:textId="2796FF77" w:rsidR="00C47F6E" w:rsidRDefault="00D74557">
      <w:pPr>
        <w:spacing w:line="440" w:lineRule="exact"/>
        <w:rPr>
          <w:rFonts w:ascii="仿宋" w:eastAsia="仿宋" w:hAnsi="仿宋" w:cs="Arial Unicode MS"/>
          <w:b/>
          <w:color w:val="000000"/>
          <w:kern w:val="0"/>
          <w:sz w:val="28"/>
          <w:szCs w:val="32"/>
        </w:rPr>
      </w:pPr>
      <w:r>
        <w:rPr>
          <w:noProof/>
          <w:sz w:val="28"/>
        </w:rPr>
        <mc:AlternateContent>
          <mc:Choice Requires="wps">
            <w:drawing>
              <wp:anchor distT="0" distB="0" distL="114300" distR="114300" simplePos="0" relativeHeight="251661312" behindDoc="0" locked="0" layoutInCell="1" allowOverlap="1" wp14:anchorId="681F46B3" wp14:editId="1E171B40">
                <wp:simplePos x="0" y="0"/>
                <wp:positionH relativeFrom="column">
                  <wp:posOffset>1966595</wp:posOffset>
                </wp:positionH>
                <wp:positionV relativeFrom="paragraph">
                  <wp:posOffset>182880</wp:posOffset>
                </wp:positionV>
                <wp:extent cx="1189355" cy="388620"/>
                <wp:effectExtent l="0" t="0" r="14605" b="7620"/>
                <wp:wrapNone/>
                <wp:docPr id="4" name="文本框 4"/>
                <wp:cNvGraphicFramePr/>
                <a:graphic xmlns:a="http://schemas.openxmlformats.org/drawingml/2006/main">
                  <a:graphicData uri="http://schemas.microsoft.com/office/word/2010/wordprocessingShape">
                    <wps:wsp>
                      <wps:cNvSpPr txBox="1"/>
                      <wps:spPr>
                        <a:xfrm>
                          <a:off x="0" y="0"/>
                          <a:ext cx="1189355" cy="388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414302" w14:textId="77777777" w:rsidR="00C47F6E" w:rsidRDefault="00CA1A9E">
                            <w:pPr>
                              <w:rPr>
                                <w:rFonts w:ascii="方正公文黑体" w:eastAsia="方正公文黑体" w:hAnsi="方正公文黑体" w:cs="方正公文黑体"/>
                                <w:b/>
                                <w:bCs/>
                                <w:color w:val="000000" w:themeColor="text1"/>
                                <w:sz w:val="28"/>
                                <w:szCs w:val="28"/>
                              </w:rPr>
                            </w:pPr>
                            <w:proofErr w:type="gramStart"/>
                            <w:r>
                              <w:rPr>
                                <w:rFonts w:ascii="方正公文黑体" w:eastAsia="方正公文黑体" w:hAnsi="方正公文黑体" w:cs="方正公文黑体" w:hint="eastAsia"/>
                                <w:b/>
                                <w:bCs/>
                                <w:color w:val="000000" w:themeColor="text1"/>
                                <w:sz w:val="28"/>
                                <w:szCs w:val="28"/>
                              </w:rPr>
                              <w:t>扫码入会</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81F46B3" id="_x0000_t202" coordsize="21600,21600" o:spt="202" path="m,l,21600r21600,l21600,xe">
                <v:stroke joinstyle="miter"/>
                <v:path gradientshapeok="t" o:connecttype="rect"/>
              </v:shapetype>
              <v:shape id="文本框 4" o:spid="_x0000_s1026" type="#_x0000_t202" style="position:absolute;left:0;text-align:left;margin-left:154.85pt;margin-top:14.4pt;width:93.65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" fillcolor="white [3201]" stroked="f" strokeweight=".5pt">
                <v:textbox>
                  <w:txbxContent>
                    <w:p w14:paraId="3F414302" w14:textId="77777777" w:rsidR="00C47F6E" w:rsidRDefault="00CA1A9E">
                      <w:pPr>
                        <w:rPr>
                          <w:rFonts w:ascii="方正公文黑体" w:eastAsia="方正公文黑体" w:hAnsi="方正公文黑体" w:cs="方正公文黑体"/>
                          <w:b/>
                          <w:bCs/>
                          <w:color w:val="000000" w:themeColor="text1"/>
                          <w:sz w:val="28"/>
                          <w:szCs w:val="28"/>
                        </w:rPr>
                      </w:pPr>
                      <w:proofErr w:type="gramStart"/>
                      <w:r>
                        <w:rPr>
                          <w:rFonts w:ascii="方正公文黑体" w:eastAsia="方正公文黑体" w:hAnsi="方正公文黑体" w:cs="方正公文黑体" w:hint="eastAsia"/>
                          <w:b/>
                          <w:bCs/>
                          <w:color w:val="000000" w:themeColor="text1"/>
                          <w:sz w:val="28"/>
                          <w:szCs w:val="28"/>
                        </w:rPr>
                        <w:t>扫码入会</w:t>
                      </w:r>
                      <w:proofErr w:type="gramEnd"/>
                    </w:p>
                  </w:txbxContent>
                </v:textbox>
              </v:shape>
            </w:pict>
          </mc:Fallback>
        </mc:AlternateContent>
      </w:r>
    </w:p>
    <w:p w14:paraId="2525D349" w14:textId="47EE9A01" w:rsidR="00C47F6E" w:rsidRDefault="00C47F6E">
      <w:pPr>
        <w:spacing w:line="440" w:lineRule="exact"/>
        <w:rPr>
          <w:rFonts w:ascii="仿宋" w:eastAsia="仿宋" w:hAnsi="仿宋" w:cs="Arial Unicode MS"/>
          <w:b/>
          <w:color w:val="000000"/>
          <w:kern w:val="0"/>
          <w:sz w:val="28"/>
          <w:szCs w:val="32"/>
        </w:rPr>
      </w:pPr>
    </w:p>
    <w:p w14:paraId="37275470" w14:textId="77777777" w:rsidR="00C47F6E" w:rsidRDefault="00CA1A9E">
      <w:pPr>
        <w:spacing w:line="440" w:lineRule="exact"/>
        <w:rPr>
          <w:rFonts w:ascii="仿宋" w:eastAsia="仿宋" w:hAnsi="仿宋" w:cs="Arial Unicode MS"/>
          <w:b/>
          <w:color w:val="000000"/>
          <w:kern w:val="0"/>
          <w:sz w:val="28"/>
          <w:szCs w:val="32"/>
        </w:rPr>
      </w:pPr>
      <w:r>
        <w:rPr>
          <w:rFonts w:ascii="仿宋" w:eastAsia="仿宋" w:hAnsi="仿宋" w:cs="Arial Unicode MS" w:hint="eastAsia"/>
          <w:b/>
          <w:color w:val="000000"/>
          <w:kern w:val="0"/>
          <w:sz w:val="28"/>
          <w:szCs w:val="32"/>
        </w:rPr>
        <w:t>中国电子学会</w:t>
      </w:r>
      <w:r>
        <w:rPr>
          <w:rFonts w:ascii="仿宋" w:eastAsia="仿宋" w:hAnsi="仿宋" w:cs="Arial Unicode MS" w:hint="eastAsia"/>
          <w:b/>
          <w:color w:val="000000"/>
          <w:kern w:val="0"/>
          <w:sz w:val="28"/>
          <w:szCs w:val="32"/>
        </w:rPr>
        <w:t>会员服务与</w:t>
      </w:r>
      <w:r>
        <w:rPr>
          <w:rFonts w:ascii="仿宋" w:eastAsia="仿宋" w:hAnsi="仿宋" w:cs="Arial Unicode MS"/>
          <w:b/>
          <w:color w:val="000000"/>
          <w:kern w:val="0"/>
          <w:sz w:val="28"/>
          <w:szCs w:val="32"/>
        </w:rPr>
        <w:t>科技评价中心</w:t>
      </w:r>
      <w:r>
        <w:rPr>
          <w:rFonts w:ascii="仿宋" w:eastAsia="仿宋" w:hAnsi="仿宋" w:cs="Arial Unicode MS" w:hint="eastAsia"/>
          <w:b/>
          <w:color w:val="000000"/>
          <w:kern w:val="0"/>
          <w:sz w:val="28"/>
          <w:szCs w:val="32"/>
        </w:rPr>
        <w:t>联系方式</w:t>
      </w:r>
    </w:p>
    <w:p w14:paraId="7ADF1A03" w14:textId="77777777" w:rsidR="00C47F6E" w:rsidRDefault="00CA1A9E">
      <w:pPr>
        <w:spacing w:line="440" w:lineRule="exact"/>
        <w:rPr>
          <w:rFonts w:ascii="仿宋" w:eastAsia="仿宋" w:hAnsi="仿宋" w:cs="Arial Unicode MS"/>
          <w:kern w:val="0"/>
          <w:sz w:val="28"/>
          <w:szCs w:val="32"/>
        </w:rPr>
      </w:pPr>
      <w:r>
        <w:rPr>
          <w:rFonts w:ascii="仿宋" w:eastAsia="仿宋" w:hAnsi="仿宋" w:cs="Arial Unicode MS" w:hint="eastAsia"/>
          <w:kern w:val="0"/>
          <w:sz w:val="28"/>
          <w:szCs w:val="32"/>
        </w:rPr>
        <w:t>联系人：</w:t>
      </w:r>
      <w:proofErr w:type="gramStart"/>
      <w:r>
        <w:rPr>
          <w:rFonts w:ascii="仿宋" w:eastAsia="仿宋" w:hAnsi="仿宋" w:cs="Arial Unicode MS" w:hint="eastAsia"/>
          <w:kern w:val="0"/>
          <w:sz w:val="28"/>
          <w:szCs w:val="32"/>
        </w:rPr>
        <w:t>高琦</w:t>
      </w:r>
      <w:proofErr w:type="gramEnd"/>
      <w:r>
        <w:rPr>
          <w:rFonts w:ascii="仿宋" w:eastAsia="仿宋" w:hAnsi="仿宋" w:cs="Arial Unicode MS" w:hint="eastAsia"/>
          <w:kern w:val="0"/>
          <w:sz w:val="28"/>
          <w:szCs w:val="32"/>
        </w:rPr>
        <w:t xml:space="preserve">  </w:t>
      </w:r>
      <w:r>
        <w:rPr>
          <w:rFonts w:ascii="仿宋" w:eastAsia="仿宋" w:hAnsi="仿宋" w:cs="Arial Unicode MS" w:hint="eastAsia"/>
          <w:kern w:val="0"/>
          <w:sz w:val="28"/>
          <w:szCs w:val="32"/>
        </w:rPr>
        <w:t>孙志玲</w:t>
      </w:r>
      <w:r>
        <w:rPr>
          <w:rFonts w:ascii="仿宋" w:eastAsia="仿宋" w:hAnsi="仿宋" w:cs="Arial Unicode MS" w:hint="eastAsia"/>
          <w:kern w:val="0"/>
          <w:sz w:val="28"/>
          <w:szCs w:val="32"/>
        </w:rPr>
        <w:t xml:space="preserve">  </w:t>
      </w:r>
      <w:r>
        <w:rPr>
          <w:rFonts w:ascii="仿宋" w:eastAsia="仿宋" w:hAnsi="仿宋" w:cs="Arial Unicode MS"/>
          <w:kern w:val="0"/>
          <w:sz w:val="28"/>
          <w:szCs w:val="32"/>
        </w:rPr>
        <w:t xml:space="preserve">   </w:t>
      </w:r>
    </w:p>
    <w:p w14:paraId="5BF5D050" w14:textId="77777777" w:rsidR="00C47F6E" w:rsidRDefault="00CA1A9E">
      <w:pPr>
        <w:spacing w:line="440" w:lineRule="exact"/>
        <w:rPr>
          <w:rFonts w:ascii="仿宋" w:eastAsia="仿宋" w:hAnsi="仿宋" w:cs="Arial Unicode MS"/>
          <w:kern w:val="0"/>
          <w:sz w:val="28"/>
          <w:szCs w:val="32"/>
        </w:rPr>
      </w:pPr>
      <w:r>
        <w:rPr>
          <w:rFonts w:ascii="仿宋" w:eastAsia="仿宋" w:hAnsi="仿宋" w:cs="Arial Unicode MS" w:hint="eastAsia"/>
          <w:kern w:val="0"/>
          <w:sz w:val="28"/>
          <w:szCs w:val="32"/>
        </w:rPr>
        <w:t>联系电话：</w:t>
      </w:r>
      <w:r>
        <w:rPr>
          <w:rFonts w:ascii="仿宋" w:eastAsia="仿宋" w:hAnsi="仿宋" w:cs="Arial Unicode MS"/>
          <w:kern w:val="0"/>
          <w:sz w:val="28"/>
          <w:szCs w:val="32"/>
        </w:rPr>
        <w:t>010</w:t>
      </w:r>
      <w:r>
        <w:rPr>
          <w:rFonts w:ascii="仿宋" w:eastAsia="仿宋" w:hAnsi="仿宋" w:cs="Arial Unicode MS" w:hint="eastAsia"/>
          <w:kern w:val="0"/>
          <w:sz w:val="28"/>
          <w:szCs w:val="32"/>
        </w:rPr>
        <w:t>－</w:t>
      </w:r>
      <w:r>
        <w:rPr>
          <w:rFonts w:ascii="仿宋" w:eastAsia="仿宋" w:hAnsi="仿宋" w:cs="Arial Unicode MS"/>
          <w:kern w:val="0"/>
          <w:sz w:val="28"/>
          <w:szCs w:val="32"/>
        </w:rPr>
        <w:t>6860069</w:t>
      </w:r>
      <w:r>
        <w:rPr>
          <w:rFonts w:ascii="仿宋" w:eastAsia="仿宋" w:hAnsi="仿宋" w:cs="Arial Unicode MS" w:hint="eastAsia"/>
          <w:kern w:val="0"/>
          <w:sz w:val="28"/>
          <w:szCs w:val="32"/>
        </w:rPr>
        <w:t>7</w:t>
      </w:r>
      <w:r>
        <w:rPr>
          <w:rFonts w:ascii="仿宋" w:eastAsia="仿宋" w:hAnsi="仿宋" w:cs="Arial Unicode MS"/>
          <w:kern w:val="0"/>
          <w:sz w:val="28"/>
          <w:szCs w:val="32"/>
        </w:rPr>
        <w:t xml:space="preserve">  6860069</w:t>
      </w:r>
      <w:r>
        <w:rPr>
          <w:rFonts w:ascii="仿宋" w:eastAsia="仿宋" w:hAnsi="仿宋" w:cs="Arial Unicode MS" w:hint="eastAsia"/>
          <w:kern w:val="0"/>
          <w:sz w:val="28"/>
          <w:szCs w:val="32"/>
        </w:rPr>
        <w:t>5</w:t>
      </w:r>
    </w:p>
    <w:p w14:paraId="00456435" w14:textId="77777777" w:rsidR="00C47F6E" w:rsidRDefault="00CA1A9E">
      <w:pPr>
        <w:spacing w:line="440" w:lineRule="exact"/>
        <w:rPr>
          <w:rFonts w:ascii="仿宋" w:eastAsia="仿宋" w:hAnsi="仿宋" w:cs="Arial Unicode MS"/>
          <w:kern w:val="0"/>
          <w:sz w:val="28"/>
          <w:szCs w:val="32"/>
        </w:rPr>
      </w:pPr>
      <w:r>
        <w:rPr>
          <w:rFonts w:ascii="仿宋" w:eastAsia="仿宋" w:hAnsi="仿宋" w:cs="Arial Unicode MS" w:hint="eastAsia"/>
          <w:kern w:val="0"/>
          <w:sz w:val="28"/>
          <w:szCs w:val="32"/>
        </w:rPr>
        <w:t>电子邮箱：</w:t>
      </w:r>
      <w:r>
        <w:rPr>
          <w:rFonts w:ascii="仿宋" w:eastAsia="仿宋" w:hAnsi="仿宋" w:cs="Arial Unicode MS" w:hint="eastAsia"/>
          <w:kern w:val="0"/>
          <w:sz w:val="28"/>
          <w:szCs w:val="32"/>
        </w:rPr>
        <w:t>etst</w:t>
      </w:r>
      <w:r>
        <w:rPr>
          <w:rFonts w:ascii="仿宋" w:eastAsia="仿宋" w:hAnsi="仿宋" w:cs="Arial Unicode MS"/>
          <w:kern w:val="0"/>
          <w:sz w:val="28"/>
          <w:szCs w:val="32"/>
        </w:rPr>
        <w:t xml:space="preserve">@cie-info.org.cn </w:t>
      </w:r>
    </w:p>
    <w:p w14:paraId="01220240" w14:textId="77777777" w:rsidR="00C47F6E" w:rsidRDefault="00CA1A9E">
      <w:pPr>
        <w:spacing w:line="440" w:lineRule="exact"/>
        <w:rPr>
          <w:rFonts w:ascii="仿宋" w:eastAsia="仿宋" w:hAnsi="仿宋" w:cs="Arial Unicode MS"/>
          <w:kern w:val="0"/>
          <w:sz w:val="28"/>
          <w:szCs w:val="32"/>
        </w:rPr>
      </w:pPr>
      <w:r>
        <w:rPr>
          <w:rFonts w:ascii="仿宋" w:eastAsia="仿宋" w:hAnsi="仿宋" w:cs="Arial Unicode MS" w:hint="eastAsia"/>
          <w:kern w:val="0"/>
          <w:sz w:val="28"/>
          <w:szCs w:val="32"/>
        </w:rPr>
        <w:t>单位网址：</w:t>
      </w:r>
      <w:r>
        <w:rPr>
          <w:rFonts w:ascii="仿宋" w:eastAsia="仿宋" w:hAnsi="仿宋" w:cs="Arial Unicode MS"/>
          <w:kern w:val="0"/>
          <w:sz w:val="28"/>
          <w:szCs w:val="32"/>
        </w:rPr>
        <w:t xml:space="preserve">www.cie.org.cn </w:t>
      </w:r>
    </w:p>
    <w:p w14:paraId="10BCFF30" w14:textId="77777777" w:rsidR="00C47F6E" w:rsidRDefault="00CA1A9E">
      <w:pPr>
        <w:spacing w:line="440" w:lineRule="exact"/>
        <w:rPr>
          <w:rFonts w:ascii="仿宋" w:eastAsia="仿宋" w:hAnsi="仿宋"/>
          <w:b/>
          <w:color w:val="000000"/>
          <w:kern w:val="0"/>
          <w:sz w:val="32"/>
          <w:szCs w:val="32"/>
        </w:rPr>
      </w:pPr>
      <w:r>
        <w:rPr>
          <w:rFonts w:ascii="仿宋" w:eastAsia="仿宋" w:hAnsi="仿宋" w:cs="Arial Unicode MS" w:hint="eastAsia"/>
          <w:kern w:val="0"/>
          <w:sz w:val="28"/>
          <w:szCs w:val="32"/>
        </w:rPr>
        <w:t>邮寄地址：北京市海淀区玉渊潭南路普惠南里</w:t>
      </w:r>
      <w:r>
        <w:rPr>
          <w:rFonts w:ascii="仿宋" w:eastAsia="仿宋" w:hAnsi="仿宋" w:cs="Arial Unicode MS"/>
          <w:kern w:val="0"/>
          <w:sz w:val="28"/>
          <w:szCs w:val="32"/>
        </w:rPr>
        <w:t>13</w:t>
      </w:r>
      <w:r>
        <w:rPr>
          <w:rFonts w:ascii="仿宋" w:eastAsia="仿宋" w:hAnsi="仿宋" w:cs="Arial Unicode MS" w:hint="eastAsia"/>
          <w:kern w:val="0"/>
          <w:sz w:val="28"/>
          <w:szCs w:val="32"/>
        </w:rPr>
        <w:t>号楼（</w:t>
      </w:r>
      <w:r>
        <w:rPr>
          <w:rFonts w:ascii="仿宋" w:eastAsia="仿宋" w:hAnsi="仿宋" w:cs="Arial Unicode MS"/>
          <w:kern w:val="0"/>
          <w:sz w:val="28"/>
          <w:szCs w:val="32"/>
        </w:rPr>
        <w:t>100036</w:t>
      </w:r>
      <w:r>
        <w:rPr>
          <w:rFonts w:ascii="仿宋" w:eastAsia="仿宋" w:hAnsi="仿宋" w:cs="Arial Unicode MS" w:hint="eastAsia"/>
          <w:kern w:val="0"/>
          <w:sz w:val="28"/>
          <w:szCs w:val="32"/>
        </w:rPr>
        <w:t>）</w:t>
      </w:r>
    </w:p>
    <w:sectPr w:rsidR="00C47F6E">
      <w:pgSz w:w="11906" w:h="16838"/>
      <w:pgMar w:top="1701" w:right="1588" w:bottom="1440" w:left="1644" w:header="851" w:footer="79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3DCB" w14:textId="77777777" w:rsidR="00CA1A9E" w:rsidRDefault="00CA1A9E">
      <w:r>
        <w:separator/>
      </w:r>
    </w:p>
  </w:endnote>
  <w:endnote w:type="continuationSeparator" w:id="0">
    <w:p w14:paraId="318955E1" w14:textId="77777777" w:rsidR="00CA1A9E" w:rsidRDefault="00CA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34A953AA-798E-4599-82F6-64FC1B43C78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D5330C9A-7FDA-4744-8656-963B2475EF37}"/>
    <w:embedBold r:id="rId3" w:subsetted="1" w:fontKey="{2495B92B-87D2-486A-8E58-CCFD5C6E25C4}"/>
  </w:font>
  <w:font w:name="方正小标宋简体">
    <w:charset w:val="86"/>
    <w:family w:val="script"/>
    <w:pitch w:val="default"/>
    <w:sig w:usb0="00000001" w:usb1="080E0000" w:usb2="00000000" w:usb3="00000000" w:csb0="00040000" w:csb1="00000000"/>
    <w:embedBold r:id="rId4" w:subsetted="1" w:fontKey="{6B1BAB43-0E0B-4207-8050-9511AE2B927B}"/>
  </w:font>
  <w:font w:name="Arial Unicode MS">
    <w:panose1 w:val="020B0604020202020204"/>
    <w:charset w:val="86"/>
    <w:family w:val="swiss"/>
    <w:pitch w:val="variable"/>
    <w:sig w:usb0="F7FFAFFF" w:usb1="E9DFFFFF" w:usb2="0000003F" w:usb3="00000000" w:csb0="003F01FF" w:csb1="00000000"/>
  </w:font>
  <w:font w:name="方正大黑简体">
    <w:charset w:val="86"/>
    <w:family w:val="auto"/>
    <w:pitch w:val="default"/>
    <w:sig w:usb0="A00002BF" w:usb1="184F6CFA" w:usb2="00000012" w:usb3="00000000" w:csb0="00040001" w:csb1="00000000"/>
    <w:embedBold r:id="rId5" w:subsetted="1" w:fontKey="{54FBD117-1FB2-4923-99FD-E4376E7DD175}"/>
  </w:font>
  <w:font w:name="方正公文黑体">
    <w:charset w:val="86"/>
    <w:family w:val="auto"/>
    <w:pitch w:val="default"/>
    <w:sig w:usb0="A00002BF" w:usb1="38CF7CFA" w:usb2="00000016" w:usb3="00000000" w:csb0="00040001" w:csb1="00000000"/>
    <w:embedBold r:id="rId6" w:subsetted="1" w:fontKey="{1E7DA77C-5D9A-443F-960B-3691299B46D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01F5" w14:textId="77777777" w:rsidR="00C47F6E" w:rsidRDefault="00CA1A9E">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4B77EF6B" w14:textId="77777777" w:rsidR="00C47F6E" w:rsidRDefault="00C47F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EEA3A" w14:textId="77777777" w:rsidR="00CA1A9E" w:rsidRDefault="00CA1A9E">
      <w:r>
        <w:separator/>
      </w:r>
    </w:p>
  </w:footnote>
  <w:footnote w:type="continuationSeparator" w:id="0">
    <w:p w14:paraId="6CC786AB" w14:textId="77777777" w:rsidR="00CA1A9E" w:rsidRDefault="00CA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437" w14:textId="77777777" w:rsidR="00C47F6E" w:rsidRDefault="00CA1A9E">
    <w:pPr>
      <w:pStyle w:val="a9"/>
      <w:pBdr>
        <w:bottom w:val="none" w:sz="0" w:space="0" w:color="auto"/>
      </w:pBdr>
    </w:pPr>
    <w:r>
      <w:rPr>
        <w:noProof/>
      </w:rPr>
      <w:drawing>
        <wp:anchor distT="0" distB="0" distL="114300" distR="114300" simplePos="0" relativeHeight="251660288" behindDoc="0" locked="0" layoutInCell="1" allowOverlap="1" wp14:anchorId="6FA03513" wp14:editId="70210ECA">
          <wp:simplePos x="0" y="0"/>
          <wp:positionH relativeFrom="column">
            <wp:posOffset>6350</wp:posOffset>
          </wp:positionH>
          <wp:positionV relativeFrom="paragraph">
            <wp:posOffset>-55880</wp:posOffset>
          </wp:positionV>
          <wp:extent cx="1633855" cy="298450"/>
          <wp:effectExtent l="0" t="0" r="4445"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33855" cy="2984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UwMGEwOGY3ZjZiMDMwN2U0ODM3YjNlMmM0ZDllMmIifQ=="/>
  </w:docVars>
  <w:rsids>
    <w:rsidRoot w:val="00284E6F"/>
    <w:rsid w:val="000310EB"/>
    <w:rsid w:val="000D46B6"/>
    <w:rsid w:val="000F56E9"/>
    <w:rsid w:val="0011523A"/>
    <w:rsid w:val="001B6034"/>
    <w:rsid w:val="00206B0C"/>
    <w:rsid w:val="00230FA5"/>
    <w:rsid w:val="00266A55"/>
    <w:rsid w:val="00281A16"/>
    <w:rsid w:val="00284E6F"/>
    <w:rsid w:val="00291BCF"/>
    <w:rsid w:val="002E3926"/>
    <w:rsid w:val="00304BBE"/>
    <w:rsid w:val="003244A7"/>
    <w:rsid w:val="003703DC"/>
    <w:rsid w:val="003C2968"/>
    <w:rsid w:val="003E76CB"/>
    <w:rsid w:val="003F29A3"/>
    <w:rsid w:val="00402A82"/>
    <w:rsid w:val="004172B8"/>
    <w:rsid w:val="004A5D31"/>
    <w:rsid w:val="004F1EA8"/>
    <w:rsid w:val="005058A5"/>
    <w:rsid w:val="00546E6F"/>
    <w:rsid w:val="005679EF"/>
    <w:rsid w:val="00594EF5"/>
    <w:rsid w:val="005B11F9"/>
    <w:rsid w:val="00606D46"/>
    <w:rsid w:val="00626FA9"/>
    <w:rsid w:val="00641528"/>
    <w:rsid w:val="00661B00"/>
    <w:rsid w:val="006678DD"/>
    <w:rsid w:val="006810FB"/>
    <w:rsid w:val="006E277D"/>
    <w:rsid w:val="006F7F01"/>
    <w:rsid w:val="007079C7"/>
    <w:rsid w:val="007446A7"/>
    <w:rsid w:val="007760D0"/>
    <w:rsid w:val="007D2E7B"/>
    <w:rsid w:val="00832CC5"/>
    <w:rsid w:val="00872217"/>
    <w:rsid w:val="008779EA"/>
    <w:rsid w:val="008971FD"/>
    <w:rsid w:val="008B4030"/>
    <w:rsid w:val="008C67E5"/>
    <w:rsid w:val="008D0B92"/>
    <w:rsid w:val="008D21CF"/>
    <w:rsid w:val="008D3C2D"/>
    <w:rsid w:val="00911B22"/>
    <w:rsid w:val="009270B0"/>
    <w:rsid w:val="0093154A"/>
    <w:rsid w:val="009427AA"/>
    <w:rsid w:val="00944B75"/>
    <w:rsid w:val="0094530A"/>
    <w:rsid w:val="00954677"/>
    <w:rsid w:val="00957201"/>
    <w:rsid w:val="00964684"/>
    <w:rsid w:val="00983859"/>
    <w:rsid w:val="009D372F"/>
    <w:rsid w:val="009D479F"/>
    <w:rsid w:val="009E5E54"/>
    <w:rsid w:val="009F53B2"/>
    <w:rsid w:val="009F6182"/>
    <w:rsid w:val="00A06A10"/>
    <w:rsid w:val="00A429C6"/>
    <w:rsid w:val="00A52902"/>
    <w:rsid w:val="00A5713D"/>
    <w:rsid w:val="00A618B4"/>
    <w:rsid w:val="00A730EA"/>
    <w:rsid w:val="00A74A40"/>
    <w:rsid w:val="00A94379"/>
    <w:rsid w:val="00AF6CFE"/>
    <w:rsid w:val="00B374CA"/>
    <w:rsid w:val="00B97F5A"/>
    <w:rsid w:val="00BD4C96"/>
    <w:rsid w:val="00BF3055"/>
    <w:rsid w:val="00C47F6E"/>
    <w:rsid w:val="00CA1A9E"/>
    <w:rsid w:val="00D042B5"/>
    <w:rsid w:val="00D1711C"/>
    <w:rsid w:val="00D172F5"/>
    <w:rsid w:val="00D34B3E"/>
    <w:rsid w:val="00D50BB5"/>
    <w:rsid w:val="00D74557"/>
    <w:rsid w:val="00D80821"/>
    <w:rsid w:val="00D82653"/>
    <w:rsid w:val="00DB286E"/>
    <w:rsid w:val="00DD177F"/>
    <w:rsid w:val="00DD455E"/>
    <w:rsid w:val="00E30E85"/>
    <w:rsid w:val="00E31751"/>
    <w:rsid w:val="00E337B2"/>
    <w:rsid w:val="00E93718"/>
    <w:rsid w:val="00E949D6"/>
    <w:rsid w:val="00EA1507"/>
    <w:rsid w:val="00EB76E1"/>
    <w:rsid w:val="00ED0B0A"/>
    <w:rsid w:val="00EF4CEC"/>
    <w:rsid w:val="00F00E0B"/>
    <w:rsid w:val="00F21E6E"/>
    <w:rsid w:val="00F44554"/>
    <w:rsid w:val="00F51AE3"/>
    <w:rsid w:val="00FB2255"/>
    <w:rsid w:val="00FD17AE"/>
    <w:rsid w:val="00FD366F"/>
    <w:rsid w:val="11515553"/>
    <w:rsid w:val="18467368"/>
    <w:rsid w:val="21542E91"/>
    <w:rsid w:val="287A3605"/>
    <w:rsid w:val="2A074143"/>
    <w:rsid w:val="2A1E6399"/>
    <w:rsid w:val="33A06F3B"/>
    <w:rsid w:val="34183CE2"/>
    <w:rsid w:val="52092F9D"/>
    <w:rsid w:val="53D676CD"/>
    <w:rsid w:val="5F0D6618"/>
    <w:rsid w:val="6370731F"/>
    <w:rsid w:val="6CE203B3"/>
    <w:rsid w:val="6FF44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381CD54"/>
  <w15:docId w15:val="{8EF62D28-D1F3-43B8-BDD7-D743B0AE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qFormat/>
    <w:rPr>
      <w:kern w:val="0"/>
      <w:sz w:val="18"/>
      <w:szCs w:val="18"/>
    </w:rPr>
  </w:style>
  <w:style w:type="paragraph" w:styleId="a7">
    <w:name w:val="footer"/>
    <w:basedOn w:val="a"/>
    <w:link w:val="a8"/>
    <w:uiPriority w:val="99"/>
    <w:qFormat/>
    <w:pPr>
      <w:tabs>
        <w:tab w:val="center" w:pos="4153"/>
        <w:tab w:val="right" w:pos="8306"/>
      </w:tabs>
      <w:snapToGrid w:val="0"/>
      <w:jc w:val="left"/>
    </w:pPr>
    <w:rPr>
      <w:rFonts w:ascii="Calibri" w:hAnsi="Calibri"/>
      <w:kern w:val="0"/>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ab">
    <w:name w:val="annotation subject"/>
    <w:basedOn w:val="a3"/>
    <w:next w:val="a3"/>
    <w:link w:val="ac"/>
    <w:uiPriority w:val="99"/>
    <w:semiHidden/>
    <w:unhideWhenUsed/>
    <w:qFormat/>
    <w:rPr>
      <w:b/>
      <w:bCs/>
    </w:rPr>
  </w:style>
  <w:style w:type="character" w:styleId="ad">
    <w:name w:val="page number"/>
    <w:uiPriority w:val="99"/>
    <w:qFormat/>
    <w:rPr>
      <w:rFonts w:cs="Times New Roman"/>
    </w:rPr>
  </w:style>
  <w:style w:type="character" w:styleId="ae">
    <w:name w:val="annotation reference"/>
    <w:basedOn w:val="a0"/>
    <w:uiPriority w:val="99"/>
    <w:semiHidden/>
    <w:unhideWhenUsed/>
    <w:qFormat/>
    <w:rPr>
      <w:sz w:val="21"/>
      <w:szCs w:val="21"/>
    </w:rPr>
  </w:style>
  <w:style w:type="character" w:customStyle="1" w:styleId="aa">
    <w:name w:val="页眉 字符"/>
    <w:link w:val="a9"/>
    <w:uiPriority w:val="99"/>
    <w:qFormat/>
    <w:locked/>
    <w:rPr>
      <w:rFonts w:cs="Times New Roman"/>
      <w:sz w:val="18"/>
    </w:rPr>
  </w:style>
  <w:style w:type="character" w:customStyle="1" w:styleId="a8">
    <w:name w:val="页脚 字符"/>
    <w:link w:val="a7"/>
    <w:uiPriority w:val="99"/>
    <w:qFormat/>
    <w:locked/>
    <w:rPr>
      <w:rFonts w:cs="Times New Roman"/>
      <w:sz w:val="18"/>
    </w:rPr>
  </w:style>
  <w:style w:type="paragraph" w:customStyle="1" w:styleId="CharCharChar1Char">
    <w:name w:val="Char Char Char1 Char"/>
    <w:basedOn w:val="a"/>
    <w:uiPriority w:val="99"/>
    <w:qFormat/>
    <w:rPr>
      <w:rFonts w:ascii="宋体" w:hAnsi="宋体" w:cs="Courier New"/>
      <w:sz w:val="32"/>
      <w:szCs w:val="32"/>
    </w:rPr>
  </w:style>
  <w:style w:type="character" w:customStyle="1" w:styleId="a6">
    <w:name w:val="批注框文本 字符"/>
    <w:link w:val="a5"/>
    <w:uiPriority w:val="99"/>
    <w:semiHidden/>
    <w:qFormat/>
    <w:locked/>
    <w:rPr>
      <w:rFonts w:ascii="Times New Roman" w:eastAsia="宋体" w:hAnsi="Times New Roman" w:cs="Times New Roman"/>
      <w:sz w:val="18"/>
    </w:rPr>
  </w:style>
  <w:style w:type="paragraph" w:styleId="af">
    <w:name w:val="List Paragraph"/>
    <w:basedOn w:val="a"/>
    <w:uiPriority w:val="99"/>
    <w:qFormat/>
    <w:pPr>
      <w:ind w:firstLineChars="200" w:firstLine="420"/>
    </w:pPr>
  </w:style>
  <w:style w:type="character" w:customStyle="1" w:styleId="a4">
    <w:name w:val="批注文字 字符"/>
    <w:basedOn w:val="a0"/>
    <w:link w:val="a3"/>
    <w:uiPriority w:val="99"/>
    <w:semiHidden/>
    <w:qFormat/>
    <w:rPr>
      <w:rFonts w:ascii="Times New Roman" w:hAnsi="Times New Roman"/>
      <w:kern w:val="2"/>
      <w:sz w:val="21"/>
      <w:szCs w:val="24"/>
    </w:rPr>
  </w:style>
  <w:style w:type="character" w:customStyle="1" w:styleId="ac">
    <w:name w:val="批注主题 字符"/>
    <w:basedOn w:val="a4"/>
    <w:link w:val="ab"/>
    <w:uiPriority w:val="99"/>
    <w:semiHidden/>
    <w:qFormat/>
    <w:rPr>
      <w:rFonts w:ascii="Times New Roman" w:hAnsi="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351</Words>
  <Characters>2002</Characters>
  <Application>Microsoft Office Word</Application>
  <DocSecurity>0</DocSecurity>
  <Lines>16</Lines>
  <Paragraphs>4</Paragraphs>
  <ScaleCrop>false</ScaleCrop>
  <Company>微软中国</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chenf369</dc:creator>
  <cp:lastModifiedBy>ThinkPad</cp:lastModifiedBy>
  <cp:revision>33</cp:revision>
  <cp:lastPrinted>2015-07-01T11:31:00Z</cp:lastPrinted>
  <dcterms:created xsi:type="dcterms:W3CDTF">2015-07-01T11:45:00Z</dcterms:created>
  <dcterms:modified xsi:type="dcterms:W3CDTF">2022-05-30T02:07:00Z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5B1A334B931347B99E092572D3A8EBDB</vt:lpwstr>
  </property>
</Properties>
</file>